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EB5" w:rsidRDefault="00FA5AC8">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中国民主同盟河北省委员会</w:t>
      </w: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9</w:t>
      </w:r>
      <w:r>
        <w:rPr>
          <w:rFonts w:ascii="Times New Roman" w:eastAsia="方正小标宋_GBK" w:hAnsi="Times New Roman" w:cs="Times New Roman"/>
          <w:sz w:val="44"/>
          <w:szCs w:val="44"/>
        </w:rPr>
        <w:t>年部门预算信息公开</w:t>
      </w:r>
      <w:r>
        <w:rPr>
          <w:rFonts w:ascii="Times New Roman" w:eastAsia="方正小标宋_GBK" w:hAnsi="Times New Roman" w:cs="Times New Roman" w:hint="eastAsia"/>
          <w:sz w:val="44"/>
          <w:szCs w:val="44"/>
        </w:rPr>
        <w:t>情况说明</w:t>
      </w:r>
    </w:p>
    <w:p w:rsidR="00E56EB5" w:rsidRDefault="00FA5AC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《预算法》、</w:t>
      </w:r>
      <w:r>
        <w:rPr>
          <w:rFonts w:ascii="Times New Roman" w:eastAsia="方正仿宋_GBK" w:hAnsi="Times New Roman" w:cs="Times New Roman"/>
          <w:sz w:val="32"/>
          <w:szCs w:val="32"/>
        </w:rPr>
        <w:t>《地方预决算公开操作规程》和《河北省省级预算公开办法》</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，现将</w:t>
      </w:r>
      <w:r>
        <w:rPr>
          <w:rFonts w:ascii="Times New Roman" w:eastAsia="方正仿宋_GBK" w:hAnsi="Times New Roman" w:cs="Times New Roman" w:hint="eastAsia"/>
          <w:sz w:val="32"/>
          <w:szCs w:val="32"/>
        </w:rPr>
        <w:t>中国民主同盟河北省委员会</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年部门预算公开如下：</w:t>
      </w:r>
    </w:p>
    <w:p w:rsidR="00E56EB5" w:rsidRDefault="00FA5AC8">
      <w:pPr>
        <w:ind w:firstLineChars="200"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E56EB5" w:rsidRDefault="00FA5AC8">
      <w:pPr>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p>
    <w:p w:rsidR="00E56EB5" w:rsidRDefault="00FA5AC8">
      <w:pPr>
        <w:autoSpaceDE w:val="0"/>
        <w:autoSpaceDN w:val="0"/>
        <w:adjustRightInd w:val="0"/>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根据《中国民主同盟河北省委员会机关机构设置、人员编制方案》规定，中国民主同盟河北省委员会的主要职责是：参政议政、民主监督、社会服务。</w:t>
      </w:r>
    </w:p>
    <w:p w:rsidR="00E56EB5" w:rsidRDefault="00FA5AC8">
      <w:pPr>
        <w:autoSpaceDE w:val="0"/>
        <w:autoSpaceDN w:val="0"/>
        <w:adjustRightInd w:val="0"/>
        <w:ind w:firstLineChars="200" w:firstLine="640"/>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机构设置：</w:t>
      </w:r>
    </w:p>
    <w:p w:rsidR="00E56EB5" w:rsidRDefault="00FA5AC8">
      <w:pPr>
        <w:pStyle w:val="Normal"/>
        <w:spacing w:line="120" w:lineRule="auto"/>
        <w:ind w:firstLineChars="200" w:firstLine="640"/>
        <w:rPr>
          <w:rFonts w:ascii="Times New Roman" w:eastAsia="方正仿宋_GBK" w:hAnsi="Times New Roman"/>
          <w:kern w:val="2"/>
          <w:sz w:val="32"/>
          <w:szCs w:val="32"/>
          <w:lang w:eastAsia="zh-CN"/>
        </w:rPr>
      </w:pPr>
      <w:r>
        <w:rPr>
          <w:rFonts w:ascii="Times New Roman" w:eastAsia="方正仿宋_GBK" w:hAnsi="Times New Roman" w:hint="eastAsia"/>
          <w:kern w:val="2"/>
          <w:sz w:val="32"/>
          <w:szCs w:val="32"/>
          <w:lang w:eastAsia="zh-CN"/>
        </w:rPr>
        <w:t>中国民主同盟河北省委员会为正厅级单位，机关内设机构为：办公室、组织部、宣传部（参政议政部）、社会服务部。机关编制</w:t>
      </w:r>
      <w:r>
        <w:rPr>
          <w:rFonts w:ascii="Times New Roman" w:eastAsia="方正仿宋_GBK" w:hAnsi="Times New Roman" w:hint="eastAsia"/>
          <w:kern w:val="2"/>
          <w:sz w:val="32"/>
          <w:szCs w:val="32"/>
          <w:lang w:eastAsia="zh-CN"/>
        </w:rPr>
        <w:t>26</w:t>
      </w:r>
      <w:r>
        <w:rPr>
          <w:rFonts w:ascii="Times New Roman" w:eastAsia="方正仿宋_GBK" w:hAnsi="Times New Roman" w:hint="eastAsia"/>
          <w:kern w:val="2"/>
          <w:sz w:val="32"/>
          <w:szCs w:val="32"/>
          <w:lang w:eastAsia="zh-CN"/>
        </w:rPr>
        <w:t>人</w:t>
      </w:r>
      <w:r>
        <w:rPr>
          <w:rFonts w:ascii="Times New Roman" w:eastAsia="方正仿宋_GBK" w:hAnsi="Times New Roman" w:hint="eastAsia"/>
          <w:kern w:val="2"/>
          <w:sz w:val="32"/>
          <w:szCs w:val="32"/>
          <w:lang w:eastAsia="zh-CN"/>
        </w:rPr>
        <w:t>,</w:t>
      </w:r>
      <w:r>
        <w:rPr>
          <w:rFonts w:ascii="Times New Roman" w:eastAsia="方正仿宋_GBK" w:hAnsi="Times New Roman" w:hint="eastAsia"/>
          <w:kern w:val="2"/>
          <w:sz w:val="32"/>
          <w:szCs w:val="32"/>
          <w:lang w:eastAsia="zh-CN"/>
        </w:rPr>
        <w:t>在职人员</w:t>
      </w:r>
      <w:r>
        <w:rPr>
          <w:rFonts w:ascii="Times New Roman" w:eastAsia="方正仿宋_GBK" w:hAnsi="Times New Roman" w:hint="eastAsia"/>
          <w:kern w:val="2"/>
          <w:sz w:val="32"/>
          <w:szCs w:val="32"/>
          <w:lang w:eastAsia="zh-CN"/>
        </w:rPr>
        <w:t>20</w:t>
      </w:r>
      <w:r>
        <w:rPr>
          <w:rFonts w:ascii="Times New Roman" w:eastAsia="方正仿宋_GBK" w:hAnsi="Times New Roman" w:hint="eastAsia"/>
          <w:kern w:val="2"/>
          <w:sz w:val="32"/>
          <w:szCs w:val="32"/>
          <w:lang w:eastAsia="zh-CN"/>
        </w:rPr>
        <w:t>人</w:t>
      </w:r>
      <w:r>
        <w:rPr>
          <w:rFonts w:ascii="Times New Roman" w:eastAsia="方正仿宋_GBK" w:hAnsi="Times New Roman" w:hint="eastAsia"/>
          <w:kern w:val="2"/>
          <w:sz w:val="32"/>
          <w:szCs w:val="32"/>
          <w:lang w:eastAsia="zh-CN"/>
        </w:rPr>
        <w:t>,</w:t>
      </w:r>
      <w:r>
        <w:rPr>
          <w:rFonts w:ascii="Times New Roman" w:eastAsia="方正仿宋_GBK" w:hAnsi="Times New Roman" w:hint="eastAsia"/>
          <w:kern w:val="2"/>
          <w:sz w:val="32"/>
          <w:szCs w:val="32"/>
          <w:lang w:eastAsia="zh-CN"/>
        </w:rPr>
        <w:t>离退休人员</w:t>
      </w:r>
      <w:r>
        <w:rPr>
          <w:rFonts w:ascii="Times New Roman" w:eastAsia="方正仿宋_GBK" w:hAnsi="Times New Roman" w:hint="eastAsia"/>
          <w:kern w:val="2"/>
          <w:sz w:val="32"/>
          <w:szCs w:val="32"/>
          <w:lang w:eastAsia="zh-CN"/>
        </w:rPr>
        <w:t>1</w:t>
      </w:r>
      <w:r>
        <w:rPr>
          <w:rFonts w:ascii="Times New Roman" w:eastAsia="方正仿宋_GBK" w:hAnsi="Times New Roman" w:hint="eastAsia"/>
          <w:kern w:val="2"/>
          <w:sz w:val="32"/>
          <w:szCs w:val="32"/>
          <w:lang w:eastAsia="zh-CN"/>
        </w:rPr>
        <w:t>1</w:t>
      </w:r>
      <w:r>
        <w:rPr>
          <w:rFonts w:ascii="Times New Roman" w:eastAsia="方正仿宋_GBK" w:hAnsi="Times New Roman" w:hint="eastAsia"/>
          <w:kern w:val="2"/>
          <w:sz w:val="32"/>
          <w:szCs w:val="32"/>
          <w:lang w:eastAsia="zh-CN"/>
        </w:rPr>
        <w:t>人。</w:t>
      </w:r>
    </w:p>
    <w:p w:rsidR="00E56EB5" w:rsidRDefault="00FA5AC8">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43"/>
        <w:gridCol w:w="1134"/>
        <w:gridCol w:w="1276"/>
        <w:gridCol w:w="2902"/>
      </w:tblGrid>
      <w:tr w:rsidR="00E56EB5">
        <w:trPr>
          <w:trHeight w:val="300"/>
          <w:tblHeader/>
          <w:jc w:val="center"/>
        </w:trPr>
        <w:tc>
          <w:tcPr>
            <w:tcW w:w="4443" w:type="dxa"/>
            <w:vMerge w:val="restart"/>
            <w:vAlign w:val="center"/>
          </w:tcPr>
          <w:p w:rsidR="00E56EB5" w:rsidRDefault="00FA5AC8">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E56EB5" w:rsidRDefault="00FA5AC8">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E56EB5" w:rsidRDefault="00FA5AC8">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E56EB5" w:rsidRDefault="00FA5AC8">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E56EB5">
        <w:trPr>
          <w:trHeight w:val="300"/>
          <w:tblHeader/>
          <w:jc w:val="center"/>
        </w:trPr>
        <w:tc>
          <w:tcPr>
            <w:tcW w:w="4443" w:type="dxa"/>
            <w:vMerge/>
            <w:vAlign w:val="center"/>
          </w:tcPr>
          <w:p w:rsidR="00E56EB5" w:rsidRDefault="00E56EB5">
            <w:pPr>
              <w:spacing w:line="300" w:lineRule="exact"/>
              <w:jc w:val="left"/>
              <w:outlineLvl w:val="0"/>
              <w:rPr>
                <w:rFonts w:ascii="Times New Roman" w:hAnsi="Times New Roman" w:cs="Times New Roman"/>
                <w:szCs w:val="24"/>
              </w:rPr>
            </w:pPr>
          </w:p>
        </w:tc>
        <w:tc>
          <w:tcPr>
            <w:tcW w:w="1134" w:type="dxa"/>
            <w:vMerge/>
            <w:vAlign w:val="center"/>
          </w:tcPr>
          <w:p w:rsidR="00E56EB5" w:rsidRDefault="00E56EB5">
            <w:pPr>
              <w:spacing w:line="300" w:lineRule="exact"/>
              <w:jc w:val="left"/>
              <w:outlineLvl w:val="0"/>
              <w:rPr>
                <w:rFonts w:ascii="Times New Roman" w:hAnsi="Times New Roman" w:cs="Times New Roman"/>
                <w:szCs w:val="24"/>
              </w:rPr>
            </w:pPr>
          </w:p>
        </w:tc>
        <w:tc>
          <w:tcPr>
            <w:tcW w:w="1276" w:type="dxa"/>
            <w:vMerge/>
            <w:vAlign w:val="center"/>
          </w:tcPr>
          <w:p w:rsidR="00E56EB5" w:rsidRDefault="00E56EB5">
            <w:pPr>
              <w:spacing w:line="300" w:lineRule="exact"/>
              <w:jc w:val="left"/>
              <w:outlineLvl w:val="0"/>
              <w:rPr>
                <w:rFonts w:ascii="Times New Roman" w:hAnsi="Times New Roman" w:cs="Times New Roman"/>
                <w:szCs w:val="24"/>
              </w:rPr>
            </w:pPr>
          </w:p>
        </w:tc>
        <w:tc>
          <w:tcPr>
            <w:tcW w:w="2902" w:type="dxa"/>
            <w:vMerge/>
            <w:vAlign w:val="center"/>
          </w:tcPr>
          <w:p w:rsidR="00E56EB5" w:rsidRDefault="00E56EB5">
            <w:pPr>
              <w:spacing w:line="300" w:lineRule="exact"/>
              <w:jc w:val="left"/>
              <w:outlineLvl w:val="0"/>
              <w:rPr>
                <w:rFonts w:ascii="Times New Roman" w:hAnsi="Times New Roman" w:cs="Times New Roman"/>
                <w:szCs w:val="24"/>
              </w:rPr>
            </w:pPr>
          </w:p>
        </w:tc>
      </w:tr>
      <w:tr w:rsidR="00E56EB5">
        <w:trPr>
          <w:trHeight w:val="227"/>
          <w:jc w:val="center"/>
        </w:trPr>
        <w:tc>
          <w:tcPr>
            <w:tcW w:w="4443" w:type="dxa"/>
            <w:vAlign w:val="center"/>
          </w:tcPr>
          <w:p w:rsidR="00E56EB5" w:rsidRDefault="00FA5AC8">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中国民主同盟河北省委员会</w:t>
            </w:r>
          </w:p>
        </w:tc>
        <w:tc>
          <w:tcPr>
            <w:tcW w:w="1134" w:type="dxa"/>
            <w:vAlign w:val="center"/>
          </w:tcPr>
          <w:p w:rsidR="00E56EB5" w:rsidRDefault="00FA5AC8">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行政</w:t>
            </w:r>
          </w:p>
        </w:tc>
        <w:tc>
          <w:tcPr>
            <w:tcW w:w="1276" w:type="dxa"/>
            <w:vAlign w:val="center"/>
          </w:tcPr>
          <w:p w:rsidR="00E56EB5" w:rsidRDefault="00FA5AC8">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正厅级</w:t>
            </w:r>
          </w:p>
        </w:tc>
        <w:tc>
          <w:tcPr>
            <w:tcW w:w="2902" w:type="dxa"/>
            <w:vAlign w:val="center"/>
          </w:tcPr>
          <w:p w:rsidR="00E56EB5" w:rsidRDefault="00FA5AC8">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财政拨款</w:t>
            </w:r>
          </w:p>
        </w:tc>
      </w:tr>
    </w:tbl>
    <w:p w:rsidR="00E56EB5" w:rsidRDefault="00E56EB5"/>
    <w:p w:rsidR="00E56EB5" w:rsidRDefault="00FA5AC8">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E56EB5" w:rsidRDefault="00FA5AC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按照预算管理有关规定，目前我省部门预算的编制实行综合预算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预算中</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中国民主同盟河北省委员会</w:t>
      </w:r>
      <w:r>
        <w:rPr>
          <w:rFonts w:ascii="Times New Roman" w:eastAsia="方正仿宋_GBK" w:hAnsi="Times New Roman" w:cs="Times New Roman"/>
          <w:sz w:val="32"/>
          <w:szCs w:val="32"/>
        </w:rPr>
        <w:t>机关及所属事业单位的收支包含在部门预算中。</w:t>
      </w:r>
    </w:p>
    <w:p w:rsidR="00E56EB5" w:rsidRDefault="00FA5AC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、收入说明</w:t>
      </w:r>
    </w:p>
    <w:p w:rsidR="00E56EB5" w:rsidRDefault="00FA5AC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反映本部门当年全部收入。</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年预算收入</w:t>
      </w:r>
      <w:r>
        <w:rPr>
          <w:rFonts w:ascii="Times New Roman" w:eastAsia="方正仿宋_GBK" w:hAnsi="Times New Roman" w:cs="Times New Roman" w:hint="eastAsia"/>
          <w:sz w:val="32"/>
          <w:szCs w:val="32"/>
        </w:rPr>
        <w:t>588.09</w:t>
      </w:r>
      <w:r>
        <w:rPr>
          <w:rFonts w:ascii="Times New Roman" w:eastAsia="方正仿宋_GBK" w:hAnsi="Times New Roman" w:cs="Times New Roman"/>
          <w:sz w:val="32"/>
          <w:szCs w:val="32"/>
        </w:rPr>
        <w:t>万元，其中：一般公共预算收入</w:t>
      </w:r>
      <w:r>
        <w:rPr>
          <w:rFonts w:ascii="Times New Roman" w:eastAsia="方正仿宋_GBK" w:hAnsi="Times New Roman" w:cs="Times New Roman" w:hint="eastAsia"/>
          <w:sz w:val="32"/>
          <w:szCs w:val="32"/>
        </w:rPr>
        <w:t>588.09</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基金预算</w:t>
      </w:r>
      <w:r>
        <w:rPr>
          <w:rFonts w:ascii="Times New Roman" w:eastAsia="方正仿宋_GBK" w:hAnsi="Times New Roman" w:cs="Times New Roman"/>
          <w:sz w:val="32"/>
          <w:szCs w:val="32"/>
        </w:rPr>
        <w:t>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财政专户核拨收入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，其他来源收入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p>
    <w:p w:rsidR="00E56EB5" w:rsidRDefault="00FA5AC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、支出说明</w:t>
      </w:r>
    </w:p>
    <w:p w:rsidR="00E56EB5" w:rsidRDefault="00FA5AC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收支预算总表支出栏、基本支出表、项目支出表按经济分类和支出功能分类科目编制，反映</w:t>
      </w:r>
      <w:r>
        <w:rPr>
          <w:rFonts w:ascii="Times New Roman" w:eastAsia="方正仿宋_GBK" w:hAnsi="Times New Roman" w:cs="Times New Roman" w:hint="eastAsia"/>
          <w:sz w:val="32"/>
          <w:szCs w:val="32"/>
        </w:rPr>
        <w:t>中国民主同盟河北省委员会</w:t>
      </w:r>
      <w:r>
        <w:rPr>
          <w:rFonts w:ascii="Times New Roman" w:eastAsia="方正仿宋_GBK" w:hAnsi="Times New Roman" w:cs="Times New Roman"/>
          <w:sz w:val="32"/>
          <w:szCs w:val="32"/>
        </w:rPr>
        <w:t>年度部门预算中支出预算的总体情况。</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年支出预算</w:t>
      </w:r>
      <w:r>
        <w:rPr>
          <w:rFonts w:ascii="Times New Roman" w:eastAsia="方正仿宋_GBK" w:hAnsi="Times New Roman" w:cs="Times New Roman" w:hint="eastAsia"/>
          <w:sz w:val="32"/>
          <w:szCs w:val="32"/>
        </w:rPr>
        <w:t>588.09</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519.55</w:t>
      </w:r>
      <w:r>
        <w:rPr>
          <w:rFonts w:ascii="Times New Roman" w:eastAsia="方正仿宋_GBK" w:hAnsi="Times New Roman" w:cs="Times New Roman"/>
          <w:sz w:val="32"/>
          <w:szCs w:val="32"/>
        </w:rPr>
        <w:t>万元，包括人员经费</w:t>
      </w:r>
      <w:r>
        <w:rPr>
          <w:rFonts w:ascii="Times New Roman" w:eastAsia="方正仿宋_GBK" w:hAnsi="Times New Roman" w:cs="Times New Roman"/>
          <w:sz w:val="32"/>
          <w:szCs w:val="32"/>
        </w:rPr>
        <w:t>400.29</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和日常公用经费</w:t>
      </w:r>
      <w:r>
        <w:rPr>
          <w:rFonts w:ascii="Times New Roman" w:eastAsia="方正仿宋_GBK" w:hAnsi="Times New Roman" w:cs="Times New Roman"/>
          <w:sz w:val="32"/>
          <w:szCs w:val="32"/>
        </w:rPr>
        <w:t>119.26</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68.54</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、参政议政及业务活动费、民主党派专项经费</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中央提前下达资金</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、主副委和盟员活动费</w:t>
      </w:r>
      <w:r>
        <w:rPr>
          <w:rFonts w:ascii="Times New Roman" w:eastAsia="方正仿宋_GBK" w:hAnsi="Times New Roman" w:cs="Times New Roman"/>
          <w:sz w:val="32"/>
          <w:szCs w:val="32"/>
        </w:rPr>
        <w:t>等</w:t>
      </w:r>
      <w:r>
        <w:rPr>
          <w:rFonts w:ascii="Times New Roman" w:eastAsia="方正仿宋_GBK" w:hAnsi="Times New Roman" w:cs="Times New Roman" w:hint="eastAsia"/>
          <w:sz w:val="32"/>
          <w:szCs w:val="32"/>
        </w:rPr>
        <w:t>。</w:t>
      </w:r>
    </w:p>
    <w:p w:rsidR="00E56EB5" w:rsidRDefault="00FA5AC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、比上年增减情况</w:t>
      </w:r>
    </w:p>
    <w:p w:rsidR="00E56EB5" w:rsidRDefault="00FA5AC8">
      <w:pPr>
        <w:ind w:firstLineChars="200" w:firstLine="640"/>
        <w:rPr>
          <w:rFonts w:ascii="仿宋_GB2312" w:eastAsia="仿宋_GB2312" w:hAnsi="黑体" w:cs="Times New Roman"/>
          <w:sz w:val="32"/>
          <w:szCs w:val="32"/>
        </w:rPr>
      </w:pPr>
      <w:r>
        <w:rPr>
          <w:rFonts w:ascii="Times New Roman" w:eastAsia="方正仿宋_GBK" w:hAnsi="Times New Roman" w:cs="Times New Roman"/>
          <w:sz w:val="32"/>
          <w:szCs w:val="32"/>
        </w:rPr>
        <w:lastRenderedPageBreak/>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年预算收支安排</w:t>
      </w:r>
      <w:r>
        <w:rPr>
          <w:rFonts w:ascii="Times New Roman" w:eastAsia="方正仿宋_GBK" w:hAnsi="Times New Roman" w:cs="Times New Roman" w:hint="eastAsia"/>
          <w:sz w:val="32"/>
          <w:szCs w:val="32"/>
        </w:rPr>
        <w:t>588.09</w:t>
      </w:r>
      <w:r>
        <w:rPr>
          <w:rFonts w:ascii="Times New Roman" w:eastAsia="方正仿宋_GBK" w:hAnsi="Times New Roman" w:cs="Times New Roman"/>
          <w:sz w:val="32"/>
          <w:szCs w:val="32"/>
        </w:rPr>
        <w:t>万元，较</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年预算</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16.11</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17.11</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减少</w:t>
      </w:r>
      <w:r>
        <w:rPr>
          <w:rFonts w:ascii="Times New Roman" w:eastAsia="方正仿宋_GBK" w:hAnsi="Times New Roman" w:cs="Times New Roman"/>
          <w:sz w:val="32"/>
          <w:szCs w:val="32"/>
        </w:rPr>
        <w:t>人员经费支出；项目支出增加</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民主党派专项经费（中央提前下达资金）</w:t>
      </w:r>
      <w:r>
        <w:rPr>
          <w:rFonts w:ascii="Times New Roman" w:eastAsia="方正仿宋_GBK" w:hAnsi="Times New Roman" w:cs="Times New Roman"/>
          <w:sz w:val="32"/>
          <w:szCs w:val="32"/>
        </w:rPr>
        <w:t>项目支出。</w:t>
      </w:r>
    </w:p>
    <w:p w:rsidR="00E56EB5" w:rsidRDefault="00FA5AC8">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E56EB5" w:rsidRDefault="00FA5AC8">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年，我部门</w:t>
      </w:r>
      <w:r>
        <w:rPr>
          <w:rFonts w:ascii="Times New Roman" w:eastAsia="方正仿宋_GBK" w:hAnsi="Times New Roman" w:cs="Times New Roman"/>
          <w:sz w:val="32"/>
          <w:szCs w:val="32"/>
        </w:rPr>
        <w:t>机关</w:t>
      </w:r>
      <w:r>
        <w:rPr>
          <w:rFonts w:ascii="Times New Roman" w:eastAsia="方正仿宋_GBK" w:hAnsi="Times New Roman" w:cs="Times New Roman" w:hint="eastAsia"/>
          <w:sz w:val="32"/>
          <w:szCs w:val="32"/>
        </w:rPr>
        <w:t>运行经费共计安排</w:t>
      </w:r>
      <w:r>
        <w:rPr>
          <w:rFonts w:ascii="Times New Roman" w:eastAsia="方正仿宋_GBK" w:hAnsi="Times New Roman" w:cs="Times New Roman"/>
          <w:sz w:val="32"/>
          <w:szCs w:val="32"/>
        </w:rPr>
        <w:t>119.26</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，主要用于</w:t>
      </w:r>
      <w:r>
        <w:rPr>
          <w:rFonts w:ascii="Times New Roman" w:eastAsia="方正仿宋_GBK" w:hAnsi="Times New Roman" w:cs="Times New Roman" w:hint="eastAsia"/>
          <w:sz w:val="32"/>
          <w:szCs w:val="32"/>
        </w:rPr>
        <w:t>民盟省委办公区的日常维修、办公用房水电费、办公用房取暖费、办公用房物业管理费等日常运行支出</w:t>
      </w:r>
      <w:r>
        <w:rPr>
          <w:rFonts w:ascii="Times New Roman" w:eastAsia="方正仿宋_GBK" w:hAnsi="Times New Roman" w:cs="Times New Roman"/>
          <w:sz w:val="32"/>
          <w:szCs w:val="32"/>
        </w:rPr>
        <w:t>。</w:t>
      </w:r>
    </w:p>
    <w:p w:rsidR="00E56EB5" w:rsidRDefault="00FA5AC8">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E56EB5" w:rsidRDefault="00FA5AC8">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年，我</w:t>
      </w:r>
      <w:r>
        <w:rPr>
          <w:rFonts w:ascii="Times New Roman" w:eastAsia="方正仿宋_GBK" w:hAnsi="Times New Roman" w:cs="Times New Roman" w:hint="eastAsia"/>
          <w:sz w:val="32"/>
          <w:szCs w:val="32"/>
        </w:rPr>
        <w:t>部门</w:t>
      </w:r>
      <w:r>
        <w:rPr>
          <w:rFonts w:ascii="Times New Roman" w:eastAsia="方正仿宋_GBK" w:hAnsi="Times New Roman" w:cs="Times New Roman"/>
          <w:sz w:val="32"/>
          <w:szCs w:val="32"/>
        </w:rPr>
        <w:t>财政拨款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经费预算安排</w:t>
      </w:r>
      <w:r>
        <w:rPr>
          <w:rFonts w:ascii="Times New Roman" w:eastAsia="方正仿宋_GBK" w:hAnsi="Times New Roman" w:cs="Times New Roman" w:hint="eastAsia"/>
          <w:sz w:val="32"/>
          <w:szCs w:val="32"/>
        </w:rPr>
        <w:t>16.27</w:t>
      </w:r>
      <w:r>
        <w:rPr>
          <w:rFonts w:ascii="Times New Roman" w:eastAsia="方正仿宋_GBK" w:hAnsi="Times New Roman" w:cs="Times New Roman"/>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万元；公务用车购置及运维费</w:t>
      </w:r>
      <w:r>
        <w:rPr>
          <w:rFonts w:ascii="Times New Roman" w:eastAsia="方正仿宋_GBK" w:hAnsi="Times New Roman" w:cs="Times New Roman" w:hint="eastAsia"/>
          <w:sz w:val="32"/>
          <w:szCs w:val="32"/>
        </w:rPr>
        <w:t>6.12</w:t>
      </w:r>
      <w:r>
        <w:rPr>
          <w:rFonts w:ascii="Times New Roman" w:eastAsia="方正仿宋_GBK" w:hAnsi="Times New Roman" w:cs="Times New Roman"/>
          <w:sz w:val="32"/>
          <w:szCs w:val="32"/>
        </w:rPr>
        <w:t>万元（其中：公务用车购置费为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，公务用车运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w:t>
      </w:r>
      <w:r>
        <w:rPr>
          <w:rFonts w:ascii="Times New Roman" w:eastAsia="方正仿宋_GBK" w:hAnsi="Times New Roman" w:cs="Times New Roman" w:hint="eastAsia"/>
          <w:sz w:val="32"/>
          <w:szCs w:val="32"/>
        </w:rPr>
        <w:t>6.12</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；公务接待费</w:t>
      </w:r>
      <w:r>
        <w:rPr>
          <w:rFonts w:ascii="Times New Roman" w:eastAsia="方正仿宋_GBK" w:hAnsi="Times New Roman" w:cs="Times New Roman" w:hint="eastAsia"/>
          <w:sz w:val="32"/>
          <w:szCs w:val="32"/>
        </w:rPr>
        <w:t>10.15</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相比</w:t>
      </w:r>
      <w:r>
        <w:rPr>
          <w:rFonts w:ascii="Times New Roman" w:eastAsia="方正仿宋_GBK" w:hAnsi="Times New Roman" w:cs="Times New Roman"/>
          <w:sz w:val="32"/>
          <w:szCs w:val="32"/>
        </w:rPr>
        <w:t>持平，无增减变化。</w:t>
      </w:r>
    </w:p>
    <w:p w:rsidR="00E56EB5" w:rsidRDefault="00FA5AC8">
      <w:pPr>
        <w:ind w:firstLineChars="200"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E56EB5" w:rsidRDefault="00FA5AC8">
      <w:pPr>
        <w:ind w:firstLineChars="200" w:firstLine="640"/>
        <w:jc w:val="left"/>
        <w:rPr>
          <w:rFonts w:ascii="Times New Roman" w:eastAsia="方正仿宋_GBK" w:hAnsi="Times New Roman" w:cs="Times New Roman"/>
          <w:b/>
          <w:sz w:val="32"/>
          <w:szCs w:val="32"/>
        </w:rPr>
      </w:pPr>
      <w:bookmarkStart w:id="0" w:name="_Toc471398463"/>
      <w:r>
        <w:rPr>
          <w:rFonts w:ascii="Times New Roman" w:eastAsia="方正仿宋_GBK" w:hAnsi="Times New Roman" w:cs="Times New Roman"/>
          <w:b/>
          <w:sz w:val="32"/>
          <w:szCs w:val="32"/>
        </w:rPr>
        <w:t>总体绩效目标：</w:t>
      </w:r>
    </w:p>
    <w:p w:rsidR="00E56EB5" w:rsidRDefault="00FA5AC8">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（一）参政议政</w:t>
      </w:r>
    </w:p>
    <w:p w:rsidR="00E56EB5" w:rsidRDefault="00FA5AC8">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rPr>
        <w:t>、围绕中心，深入调研，积极建言献策，逐步完善参政议政工作机制，促进参政议政工作制度化、规范化和程序化。向省政协会议提交大会发言、提案，承担民盟中央和省委统战部调研课题。组织开展调研，联络、协调民盟省委各专门委员会，联系省政府对口单位。</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年完成反映社情民意信息</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条，向省政协提交大会发言和集体提案</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篇，向省政协常委会提交调研报告</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篇，非驻会主副委完成提案</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篇。</w:t>
      </w:r>
    </w:p>
    <w:p w:rsidR="00E56EB5" w:rsidRDefault="00FA5AC8">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、联络组织盟员及所联系的知识分子开展经济、科技、教育、法律、医卫、文化等发面的咨询、办学讲学及智力扶贫工作。进行定点扶贫、捐助捐赠、义</w:t>
      </w:r>
      <w:r>
        <w:rPr>
          <w:rFonts w:ascii="Times New Roman" w:eastAsia="方正仿宋_GBK" w:hAnsi="Times New Roman" w:cs="Times New Roman"/>
          <w:sz w:val="32"/>
          <w:szCs w:val="32"/>
        </w:rPr>
        <w:t>诊、讲座、法律援助等活动，参与新农村建设工作，通过智力扶贫、烛光行动、黄丝带帮教等活动打造社会服务品牌。</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年完成烛光行动培训</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人，捐助捐赠帮教等活动</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次。</w:t>
      </w:r>
    </w:p>
    <w:p w:rsidR="00E56EB5" w:rsidRDefault="00FA5AC8">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、积极开展脱贫攻坚民主监督活动，深入农村调研，助力我省脱贫攻坚战如期完成。</w:t>
      </w:r>
    </w:p>
    <w:p w:rsidR="00E56EB5" w:rsidRDefault="00FA5AC8">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（二）组织建设</w:t>
      </w:r>
    </w:p>
    <w:p w:rsidR="00E56EB5" w:rsidRDefault="00FA5AC8">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、贯彻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人才强盟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战略，发展盟员，加强基层组织建设，优化人才结构，做好后备干部的使用和推荐工作，通过举办学习班、研讨班、报告会等，提高盟员的思想政治素质。</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年完成新盟员培</w:t>
      </w:r>
      <w:r>
        <w:rPr>
          <w:rFonts w:ascii="Times New Roman" w:eastAsia="方正仿宋_GBK" w:hAnsi="Times New Roman" w:cs="Times New Roman"/>
          <w:sz w:val="32"/>
          <w:szCs w:val="32"/>
        </w:rPr>
        <w:lastRenderedPageBreak/>
        <w:t>训率</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以上，省直盟员支部活动率</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以上，打造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盟员之家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，发挥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盟员</w:t>
      </w:r>
      <w:r>
        <w:rPr>
          <w:rFonts w:ascii="Times New Roman" w:eastAsia="方正仿宋_GBK" w:hAnsi="Times New Roman" w:cs="Times New Roman"/>
          <w:sz w:val="32"/>
          <w:szCs w:val="32"/>
        </w:rPr>
        <w:t>之家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作用，加强基层组织负责人培训工作。</w:t>
      </w:r>
    </w:p>
    <w:p w:rsidR="00E56EB5" w:rsidRDefault="00FA5AC8">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宣传党的路线、方针、政策及民盟中央和民盟省委的工作部署，了解、掌握、研究盟员的思想动态。增强广大盟员对中国特色社会主义的道路自信、理论自信、制度自信、文化自信，拓展民盟的宣传阵地，健全宣传工作机制，加强制度规范和量化管理，提高宣传工作的质量和成效。</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年完成河北盟讯出版</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期，综合宣传窗制作</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期。</w:t>
      </w:r>
    </w:p>
    <w:p w:rsidR="00E56EB5" w:rsidRDefault="00FA5AC8">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（三）综合事务管理</w:t>
      </w:r>
    </w:p>
    <w:p w:rsidR="00E56EB5" w:rsidRDefault="00FA5AC8">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加强机关作风建设，提高机关干部的综合素质和业务技能，办好民盟河北省委的例会、专项工作会议、各类培训班，保证机关工作的正常运转。</w:t>
      </w:r>
    </w:p>
    <w:p w:rsidR="00E56EB5" w:rsidRDefault="00E56EB5">
      <w:pPr>
        <w:autoSpaceDE w:val="0"/>
        <w:autoSpaceDN w:val="0"/>
        <w:adjustRightInd w:val="0"/>
        <w:ind w:left="198" w:firstLineChars="200" w:firstLine="640"/>
        <w:jc w:val="left"/>
        <w:rPr>
          <w:rFonts w:ascii="Times New Roman" w:eastAsia="方正仿宋_GBK" w:hAnsi="Times New Roman" w:cs="Times New Roman"/>
          <w:sz w:val="32"/>
          <w:szCs w:val="32"/>
        </w:rPr>
      </w:pPr>
    </w:p>
    <w:p w:rsidR="00E56EB5" w:rsidRDefault="00E56EB5">
      <w:pPr>
        <w:ind w:firstLine="560"/>
        <w:rPr>
          <w:rFonts w:ascii="楷体_GB2312" w:eastAsia="楷体_GB2312" w:hAnsi="黑体" w:cs="Times New Roman"/>
          <w:b/>
          <w:sz w:val="32"/>
          <w:szCs w:val="32"/>
        </w:rPr>
      </w:pPr>
    </w:p>
    <w:p w:rsidR="00E56EB5" w:rsidRDefault="00FA5AC8">
      <w:pPr>
        <w:ind w:firstLine="560"/>
        <w:rPr>
          <w:rFonts w:ascii="方正小标宋_GBK" w:eastAsia="方正小标宋_GBK" w:hAnsi="Times New Roman" w:cs="Times New Roman"/>
          <w:sz w:val="32"/>
          <w:szCs w:val="24"/>
        </w:rPr>
      </w:pPr>
      <w:r>
        <w:rPr>
          <w:rFonts w:ascii="楷体_GB2312" w:eastAsia="楷体_GB2312" w:hAnsi="黑体" w:cs="Times New Roman" w:hint="eastAsia"/>
          <w:b/>
          <w:sz w:val="32"/>
          <w:szCs w:val="32"/>
        </w:rPr>
        <w:t>部门职责及工</w:t>
      </w:r>
      <w:r>
        <w:rPr>
          <w:rFonts w:ascii="楷体_GB2312" w:eastAsia="楷体_GB2312" w:hAnsi="黑体" w:cs="Times New Roman" w:hint="eastAsia"/>
          <w:b/>
          <w:sz w:val="32"/>
          <w:szCs w:val="32"/>
        </w:rPr>
        <w:t>作活动绩效目标指标：</w:t>
      </w:r>
    </w:p>
    <w:p w:rsidR="00E56EB5" w:rsidRDefault="00FA5AC8">
      <w:pPr>
        <w:jc w:val="center"/>
        <w:outlineLvl w:val="0"/>
        <w:rPr>
          <w:rFonts w:ascii="Times New Roman" w:eastAsia="方正小标宋_GBK" w:hAnsi="Times New Roman" w:cs="Times New Roman"/>
          <w:sz w:val="32"/>
          <w:szCs w:val="24"/>
        </w:rPr>
      </w:pPr>
      <w:bookmarkStart w:id="1" w:name="_Toc535444036"/>
      <w:bookmarkEnd w:id="0"/>
      <w:r>
        <w:rPr>
          <w:rFonts w:ascii="Times New Roman" w:eastAsia="方正小标宋_GBK" w:hAnsi="Times New Roman" w:cs="Times New Roman" w:hint="eastAsia"/>
          <w:sz w:val="32"/>
          <w:szCs w:val="24"/>
        </w:rPr>
        <w:lastRenderedPageBreak/>
        <w:t>部门职责</w:t>
      </w:r>
      <w:r>
        <w:rPr>
          <w:rFonts w:ascii="Times New Roman" w:eastAsia="方正小标宋_GBK" w:hAnsi="Times New Roman" w:cs="Times New Roman" w:hint="eastAsia"/>
          <w:sz w:val="32"/>
          <w:szCs w:val="24"/>
        </w:rPr>
        <w:t>-</w:t>
      </w:r>
      <w:r>
        <w:rPr>
          <w:rFonts w:ascii="Times New Roman" w:eastAsia="方正小标宋_GBK" w:hAnsi="Times New Roman" w:cs="Times New Roman" w:hint="eastAsia"/>
          <w:sz w:val="32"/>
          <w:szCs w:val="24"/>
        </w:rPr>
        <w:t>工作活动绩效目标</w:t>
      </w:r>
      <w:r>
        <w:rPr>
          <w:rFonts w:ascii="Times New Roman" w:eastAsia="方正小标宋_GBK" w:hAnsi="Times New Roman" w:cs="Times New Roman"/>
          <w:sz w:val="32"/>
          <w:szCs w:val="24"/>
        </w:rPr>
        <w:footnoteReference w:customMarkFollows="1" w:id="1"/>
        <w:sym w:font="Symbol" w:char="F020"/>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E56EB5">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E56EB5" w:rsidRDefault="00FA5AC8">
            <w:pPr>
              <w:spacing w:line="300" w:lineRule="exact"/>
              <w:jc w:val="left"/>
              <w:rPr>
                <w:rFonts w:ascii="方正小标宋_GBK" w:eastAsia="方正小标宋_GBK"/>
                <w:sz w:val="24"/>
              </w:rPr>
            </w:pPr>
            <w:r>
              <w:rPr>
                <w:rFonts w:ascii="方正小标宋_GBK" w:eastAsia="方正小标宋_GBK" w:hint="eastAsia"/>
                <w:sz w:val="24"/>
              </w:rPr>
              <w:t>754</w:t>
            </w:r>
            <w:r>
              <w:rPr>
                <w:rFonts w:ascii="方正小标宋_GBK" w:eastAsia="方正小标宋_GBK" w:hint="eastAsia"/>
                <w:sz w:val="24"/>
              </w:rPr>
              <w:t>中国民主同盟河北省委员会</w:t>
            </w:r>
          </w:p>
        </w:tc>
        <w:tc>
          <w:tcPr>
            <w:tcW w:w="2948" w:type="dxa"/>
            <w:gridSpan w:val="4"/>
            <w:tcBorders>
              <w:top w:val="single" w:sz="6" w:space="0" w:color="FFFFFF"/>
              <w:left w:val="single" w:sz="6" w:space="0" w:color="FFFFFF"/>
              <w:right w:val="single" w:sz="6" w:space="0" w:color="FFFFFF"/>
            </w:tcBorders>
            <w:vAlign w:val="center"/>
          </w:tcPr>
          <w:p w:rsidR="00E56EB5" w:rsidRDefault="00FA5AC8">
            <w:pPr>
              <w:spacing w:line="300" w:lineRule="exact"/>
              <w:jc w:val="right"/>
              <w:rPr>
                <w:rFonts w:ascii="方正书宋_GBK" w:eastAsia="方正书宋_GBK"/>
                <w:sz w:val="24"/>
              </w:rPr>
            </w:pPr>
            <w:r>
              <w:rPr>
                <w:rFonts w:ascii="方正书宋_GBK" w:eastAsia="方正书宋_GBK" w:hint="eastAsia"/>
                <w:sz w:val="24"/>
              </w:rPr>
              <w:t>单位：万元</w:t>
            </w:r>
          </w:p>
        </w:tc>
      </w:tr>
      <w:tr w:rsidR="00E56EB5">
        <w:trPr>
          <w:trHeight w:val="227"/>
          <w:tblHeader/>
          <w:jc w:val="center"/>
        </w:trPr>
        <w:tc>
          <w:tcPr>
            <w:tcW w:w="2341" w:type="dxa"/>
            <w:vMerge w:val="restart"/>
            <w:vAlign w:val="center"/>
          </w:tcPr>
          <w:p w:rsidR="00E56EB5" w:rsidRDefault="00FA5AC8">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E56EB5" w:rsidRDefault="00FA5AC8">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E56EB5" w:rsidRDefault="00FA5AC8">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E56EB5" w:rsidRDefault="00FA5AC8">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E56EB5" w:rsidRDefault="00FA5AC8">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E56EB5" w:rsidRDefault="00FA5AC8">
            <w:pPr>
              <w:spacing w:line="300" w:lineRule="exact"/>
              <w:jc w:val="center"/>
              <w:rPr>
                <w:rFonts w:ascii="方正书宋_GBK" w:eastAsia="方正书宋_GBK"/>
                <w:b/>
              </w:rPr>
            </w:pPr>
            <w:r>
              <w:rPr>
                <w:rFonts w:ascii="方正书宋_GBK" w:eastAsia="方正书宋_GBK" w:hint="eastAsia"/>
                <w:b/>
              </w:rPr>
              <w:t>评价标准</w:t>
            </w:r>
          </w:p>
        </w:tc>
      </w:tr>
      <w:tr w:rsidR="00E56EB5">
        <w:trPr>
          <w:trHeight w:val="227"/>
          <w:tblHeader/>
          <w:jc w:val="center"/>
        </w:trPr>
        <w:tc>
          <w:tcPr>
            <w:tcW w:w="2341" w:type="dxa"/>
            <w:vMerge/>
            <w:vAlign w:val="center"/>
          </w:tcPr>
          <w:p w:rsidR="00E56EB5" w:rsidRDefault="00E56EB5">
            <w:pPr>
              <w:spacing w:line="300" w:lineRule="exact"/>
              <w:jc w:val="left"/>
              <w:outlineLvl w:val="0"/>
            </w:pPr>
          </w:p>
        </w:tc>
        <w:tc>
          <w:tcPr>
            <w:tcW w:w="1276" w:type="dxa"/>
            <w:vMerge/>
            <w:vAlign w:val="center"/>
          </w:tcPr>
          <w:p w:rsidR="00E56EB5" w:rsidRDefault="00E56EB5">
            <w:pPr>
              <w:spacing w:line="300" w:lineRule="exact"/>
              <w:jc w:val="left"/>
              <w:outlineLvl w:val="0"/>
            </w:pPr>
          </w:p>
        </w:tc>
        <w:tc>
          <w:tcPr>
            <w:tcW w:w="2976" w:type="dxa"/>
            <w:vMerge/>
            <w:vAlign w:val="center"/>
          </w:tcPr>
          <w:p w:rsidR="00E56EB5" w:rsidRDefault="00E56EB5">
            <w:pPr>
              <w:spacing w:line="300" w:lineRule="exact"/>
              <w:jc w:val="left"/>
              <w:outlineLvl w:val="0"/>
            </w:pPr>
          </w:p>
        </w:tc>
        <w:tc>
          <w:tcPr>
            <w:tcW w:w="2976" w:type="dxa"/>
            <w:vMerge/>
            <w:vAlign w:val="center"/>
          </w:tcPr>
          <w:p w:rsidR="00E56EB5" w:rsidRDefault="00E56EB5">
            <w:pPr>
              <w:spacing w:line="300" w:lineRule="exact"/>
              <w:jc w:val="left"/>
              <w:outlineLvl w:val="0"/>
            </w:pPr>
          </w:p>
        </w:tc>
        <w:tc>
          <w:tcPr>
            <w:tcW w:w="1417" w:type="dxa"/>
            <w:vMerge/>
            <w:vAlign w:val="center"/>
          </w:tcPr>
          <w:p w:rsidR="00E56EB5" w:rsidRDefault="00E56EB5">
            <w:pPr>
              <w:spacing w:line="300" w:lineRule="exact"/>
              <w:jc w:val="left"/>
              <w:outlineLvl w:val="0"/>
            </w:pPr>
          </w:p>
        </w:tc>
        <w:tc>
          <w:tcPr>
            <w:tcW w:w="737" w:type="dxa"/>
            <w:vAlign w:val="center"/>
          </w:tcPr>
          <w:p w:rsidR="00E56EB5" w:rsidRDefault="00FA5AC8">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E56EB5" w:rsidRDefault="00FA5AC8">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E56EB5" w:rsidRDefault="00FA5AC8">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E56EB5" w:rsidRDefault="00FA5AC8">
            <w:pPr>
              <w:spacing w:line="300" w:lineRule="exact"/>
              <w:jc w:val="center"/>
              <w:rPr>
                <w:rFonts w:ascii="方正书宋_GBK" w:eastAsia="方正书宋_GBK"/>
                <w:b/>
              </w:rPr>
            </w:pPr>
            <w:r>
              <w:rPr>
                <w:rFonts w:ascii="方正书宋_GBK" w:eastAsia="方正书宋_GBK" w:hint="eastAsia"/>
                <w:b/>
              </w:rPr>
              <w:t>差</w:t>
            </w:r>
          </w:p>
        </w:tc>
      </w:tr>
      <w:tr w:rsidR="00E56EB5">
        <w:trPr>
          <w:trHeight w:val="227"/>
          <w:jc w:val="center"/>
        </w:trPr>
        <w:tc>
          <w:tcPr>
            <w:tcW w:w="2341" w:type="dxa"/>
            <w:vAlign w:val="center"/>
          </w:tcPr>
          <w:p w:rsidR="00E56EB5" w:rsidRDefault="00FA5AC8">
            <w:pPr>
              <w:spacing w:line="300" w:lineRule="exact"/>
              <w:jc w:val="left"/>
              <w:rPr>
                <w:rFonts w:ascii="方正书宋_GBK" w:eastAsia="方正书宋_GBK"/>
                <w:b/>
              </w:rPr>
            </w:pPr>
            <w:r>
              <w:rPr>
                <w:rFonts w:ascii="方正书宋_GBK" w:eastAsia="方正书宋_GBK" w:hint="eastAsia"/>
                <w:b/>
              </w:rPr>
              <w:t>一、参政议政</w:t>
            </w:r>
          </w:p>
        </w:tc>
        <w:tc>
          <w:tcPr>
            <w:tcW w:w="1276" w:type="dxa"/>
            <w:vAlign w:val="center"/>
          </w:tcPr>
          <w:p w:rsidR="00E56EB5" w:rsidRDefault="00FA5AC8">
            <w:pPr>
              <w:spacing w:line="300" w:lineRule="exact"/>
              <w:jc w:val="left"/>
              <w:rPr>
                <w:rFonts w:ascii="方正书宋_GBK" w:eastAsia="方正书宋_GBK"/>
              </w:rPr>
            </w:pPr>
            <w:r>
              <w:rPr>
                <w:rFonts w:ascii="方正书宋_GBK" w:eastAsia="方正书宋_GBK"/>
              </w:rPr>
              <w:t>57.50</w:t>
            </w:r>
          </w:p>
        </w:tc>
        <w:tc>
          <w:tcPr>
            <w:tcW w:w="2976"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参政议政和社会服务等事项。</w:t>
            </w:r>
          </w:p>
        </w:tc>
        <w:tc>
          <w:tcPr>
            <w:tcW w:w="2976"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向省政协会议提交大会发言、提案，组织开展调研，联络、协调盟省委各专门委员会，联系省政府对口单位。积极建言献策，完善参政议政工作机制，整合参政议政工作资源，提升参政议政水平</w:t>
            </w:r>
          </w:p>
        </w:tc>
        <w:tc>
          <w:tcPr>
            <w:tcW w:w="1417" w:type="dxa"/>
            <w:vAlign w:val="center"/>
          </w:tcPr>
          <w:p w:rsidR="00E56EB5" w:rsidRDefault="00E56EB5">
            <w:pPr>
              <w:spacing w:line="300" w:lineRule="exact"/>
              <w:jc w:val="left"/>
              <w:rPr>
                <w:rFonts w:ascii="方正书宋_GBK" w:eastAsia="方正书宋_GBK"/>
              </w:rPr>
            </w:pPr>
          </w:p>
        </w:tc>
        <w:tc>
          <w:tcPr>
            <w:tcW w:w="737" w:type="dxa"/>
            <w:vAlign w:val="center"/>
          </w:tcPr>
          <w:p w:rsidR="00E56EB5" w:rsidRDefault="00E56EB5">
            <w:pPr>
              <w:spacing w:line="300" w:lineRule="exact"/>
              <w:jc w:val="center"/>
              <w:rPr>
                <w:rFonts w:ascii="方正书宋_GBK" w:eastAsia="方正书宋_GBK"/>
              </w:rPr>
            </w:pPr>
          </w:p>
        </w:tc>
        <w:tc>
          <w:tcPr>
            <w:tcW w:w="737" w:type="dxa"/>
            <w:vAlign w:val="center"/>
          </w:tcPr>
          <w:p w:rsidR="00E56EB5" w:rsidRDefault="00E56EB5">
            <w:pPr>
              <w:spacing w:line="300" w:lineRule="exact"/>
              <w:jc w:val="center"/>
              <w:rPr>
                <w:rFonts w:ascii="方正书宋_GBK" w:eastAsia="方正书宋_GBK"/>
              </w:rPr>
            </w:pPr>
          </w:p>
        </w:tc>
        <w:tc>
          <w:tcPr>
            <w:tcW w:w="737" w:type="dxa"/>
            <w:vAlign w:val="center"/>
          </w:tcPr>
          <w:p w:rsidR="00E56EB5" w:rsidRDefault="00E56EB5">
            <w:pPr>
              <w:spacing w:line="300" w:lineRule="exact"/>
              <w:jc w:val="center"/>
              <w:rPr>
                <w:rFonts w:ascii="方正书宋_GBK" w:eastAsia="方正书宋_GBK"/>
              </w:rPr>
            </w:pPr>
          </w:p>
        </w:tc>
        <w:tc>
          <w:tcPr>
            <w:tcW w:w="737" w:type="dxa"/>
            <w:vAlign w:val="center"/>
          </w:tcPr>
          <w:p w:rsidR="00E56EB5" w:rsidRDefault="00E56EB5">
            <w:pPr>
              <w:spacing w:line="300" w:lineRule="exact"/>
              <w:jc w:val="center"/>
              <w:rPr>
                <w:rFonts w:ascii="方正书宋_GBK" w:eastAsia="方正书宋_GBK"/>
              </w:rPr>
            </w:pPr>
          </w:p>
        </w:tc>
      </w:tr>
      <w:tr w:rsidR="00E56EB5">
        <w:trPr>
          <w:trHeight w:val="227"/>
          <w:jc w:val="center"/>
        </w:trPr>
        <w:tc>
          <w:tcPr>
            <w:tcW w:w="2341" w:type="dxa"/>
            <w:vMerge w:val="restart"/>
            <w:vAlign w:val="center"/>
          </w:tcPr>
          <w:p w:rsidR="00E56EB5" w:rsidRDefault="00FA5AC8">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、参政议政</w:t>
            </w:r>
          </w:p>
        </w:tc>
        <w:tc>
          <w:tcPr>
            <w:tcW w:w="1276" w:type="dxa"/>
            <w:vMerge w:val="restart"/>
            <w:vAlign w:val="center"/>
          </w:tcPr>
          <w:p w:rsidR="00E56EB5" w:rsidRDefault="00FA5AC8">
            <w:pPr>
              <w:spacing w:line="300" w:lineRule="exact"/>
              <w:jc w:val="left"/>
              <w:rPr>
                <w:rFonts w:ascii="方正书宋_GBK" w:eastAsia="方正书宋_GBK"/>
              </w:rPr>
            </w:pPr>
            <w:r>
              <w:rPr>
                <w:rFonts w:ascii="方正书宋_GBK" w:eastAsia="方正书宋_GBK"/>
              </w:rPr>
              <w:t>57.50</w:t>
            </w:r>
          </w:p>
        </w:tc>
        <w:tc>
          <w:tcPr>
            <w:tcW w:w="2976" w:type="dxa"/>
            <w:vMerge w:val="restart"/>
            <w:vAlign w:val="center"/>
          </w:tcPr>
          <w:p w:rsidR="00E56EB5" w:rsidRDefault="00FA5AC8">
            <w:pPr>
              <w:spacing w:line="300" w:lineRule="exact"/>
              <w:jc w:val="left"/>
              <w:rPr>
                <w:rFonts w:ascii="方正书宋_GBK" w:eastAsia="方正书宋_GBK"/>
              </w:rPr>
            </w:pPr>
            <w:r>
              <w:rPr>
                <w:rFonts w:ascii="方正书宋_GBK" w:eastAsia="方正书宋_GBK" w:hint="eastAsia"/>
              </w:rPr>
              <w:t>组织开展调研，向省政协提交大会发言和集体提案，反映社情民意，与省政府对口单位紧密联系。</w:t>
            </w:r>
          </w:p>
        </w:tc>
        <w:tc>
          <w:tcPr>
            <w:tcW w:w="2976" w:type="dxa"/>
            <w:vMerge w:val="restart"/>
            <w:vAlign w:val="center"/>
          </w:tcPr>
          <w:p w:rsidR="00E56EB5" w:rsidRDefault="00FA5AC8">
            <w:pPr>
              <w:spacing w:line="300" w:lineRule="exact"/>
              <w:jc w:val="left"/>
              <w:rPr>
                <w:rFonts w:ascii="方正书宋_GBK" w:eastAsia="方正书宋_GBK"/>
              </w:rPr>
            </w:pPr>
            <w:r>
              <w:rPr>
                <w:rFonts w:ascii="方正书宋_GBK" w:eastAsia="方正书宋_GBK" w:hint="eastAsia"/>
              </w:rPr>
              <w:t>提升参政议政水平，为国家治理和社会发展建言献策。</w:t>
            </w:r>
          </w:p>
        </w:tc>
        <w:tc>
          <w:tcPr>
            <w:tcW w:w="1417"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提案提交数</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12</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w:t>
            </w:r>
          </w:p>
        </w:tc>
      </w:tr>
      <w:tr w:rsidR="00E56EB5">
        <w:trPr>
          <w:trHeight w:val="227"/>
          <w:jc w:val="center"/>
        </w:trPr>
        <w:tc>
          <w:tcPr>
            <w:tcW w:w="2341" w:type="dxa"/>
            <w:vMerge/>
            <w:vAlign w:val="center"/>
          </w:tcPr>
          <w:p w:rsidR="00E56EB5" w:rsidRDefault="00E56EB5">
            <w:pPr>
              <w:spacing w:line="300" w:lineRule="exact"/>
              <w:jc w:val="left"/>
              <w:rPr>
                <w:rFonts w:ascii="方正书宋_GBK" w:eastAsia="方正书宋_GBK"/>
                <w:b/>
              </w:rPr>
            </w:pPr>
          </w:p>
        </w:tc>
        <w:tc>
          <w:tcPr>
            <w:tcW w:w="12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1417"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社情民意信息报送量</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200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150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r>
      <w:tr w:rsidR="00E56EB5">
        <w:trPr>
          <w:trHeight w:val="227"/>
          <w:jc w:val="center"/>
        </w:trPr>
        <w:tc>
          <w:tcPr>
            <w:tcW w:w="2341" w:type="dxa"/>
            <w:vMerge/>
            <w:vAlign w:val="center"/>
          </w:tcPr>
          <w:p w:rsidR="00E56EB5" w:rsidRDefault="00E56EB5">
            <w:pPr>
              <w:spacing w:line="300" w:lineRule="exact"/>
              <w:jc w:val="left"/>
              <w:rPr>
                <w:rFonts w:ascii="方正书宋_GBK" w:eastAsia="方正书宋_GBK"/>
                <w:b/>
              </w:rPr>
            </w:pPr>
          </w:p>
        </w:tc>
        <w:tc>
          <w:tcPr>
            <w:tcW w:w="12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1417"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调研报告完成数</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5</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rPr>
              <w:t>4</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rPr>
              <w:t>3</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3</w:t>
            </w:r>
          </w:p>
        </w:tc>
      </w:tr>
      <w:tr w:rsidR="00E56EB5">
        <w:trPr>
          <w:trHeight w:val="227"/>
          <w:jc w:val="center"/>
        </w:trPr>
        <w:tc>
          <w:tcPr>
            <w:tcW w:w="2341" w:type="dxa"/>
            <w:vMerge/>
            <w:vAlign w:val="center"/>
          </w:tcPr>
          <w:p w:rsidR="00E56EB5" w:rsidRDefault="00E56EB5">
            <w:pPr>
              <w:spacing w:line="300" w:lineRule="exact"/>
              <w:jc w:val="left"/>
              <w:rPr>
                <w:rFonts w:ascii="方正书宋_GBK" w:eastAsia="方正书宋_GBK"/>
                <w:b/>
              </w:rPr>
            </w:pPr>
          </w:p>
        </w:tc>
        <w:tc>
          <w:tcPr>
            <w:tcW w:w="12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1417"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反映社情民意、意见建议采用率</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30%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25%</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20%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20%</w:t>
            </w:r>
          </w:p>
        </w:tc>
      </w:tr>
      <w:tr w:rsidR="00E56EB5">
        <w:trPr>
          <w:trHeight w:val="227"/>
          <w:jc w:val="center"/>
        </w:trPr>
        <w:tc>
          <w:tcPr>
            <w:tcW w:w="2341" w:type="dxa"/>
            <w:vMerge w:val="restart"/>
            <w:vAlign w:val="center"/>
          </w:tcPr>
          <w:p w:rsidR="00E56EB5" w:rsidRDefault="00FA5AC8">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、社会服务</w:t>
            </w:r>
          </w:p>
        </w:tc>
        <w:tc>
          <w:tcPr>
            <w:tcW w:w="1276" w:type="dxa"/>
            <w:vMerge w:val="restart"/>
            <w:vAlign w:val="center"/>
          </w:tcPr>
          <w:p w:rsidR="00E56EB5" w:rsidRDefault="00E56EB5">
            <w:pPr>
              <w:spacing w:line="300" w:lineRule="exact"/>
              <w:jc w:val="left"/>
              <w:rPr>
                <w:rFonts w:ascii="方正书宋_GBK" w:eastAsia="方正书宋_GBK"/>
              </w:rPr>
            </w:pPr>
          </w:p>
        </w:tc>
        <w:tc>
          <w:tcPr>
            <w:tcW w:w="2976" w:type="dxa"/>
            <w:vMerge w:val="restart"/>
            <w:vAlign w:val="center"/>
          </w:tcPr>
          <w:p w:rsidR="00E56EB5" w:rsidRDefault="00FA5AC8">
            <w:pPr>
              <w:spacing w:line="300" w:lineRule="exact"/>
              <w:jc w:val="left"/>
              <w:rPr>
                <w:rFonts w:ascii="方正书宋_GBK" w:eastAsia="方正书宋_GBK"/>
              </w:rPr>
            </w:pPr>
            <w:r>
              <w:rPr>
                <w:rFonts w:ascii="方正书宋_GBK" w:eastAsia="方正书宋_GBK" w:hint="eastAsia"/>
              </w:rPr>
              <w:t>联络组织盟员及民盟联系的知识分子开展经济、科技、教育、法律、医卫、文化等多方面的咨询、办学讲学及扶贫工作，加强海外经济联系。</w:t>
            </w:r>
          </w:p>
        </w:tc>
        <w:tc>
          <w:tcPr>
            <w:tcW w:w="2976" w:type="dxa"/>
            <w:vMerge w:val="restart"/>
            <w:vAlign w:val="center"/>
          </w:tcPr>
          <w:p w:rsidR="00E56EB5" w:rsidRDefault="00FA5AC8">
            <w:pPr>
              <w:spacing w:line="300" w:lineRule="exact"/>
              <w:jc w:val="left"/>
              <w:rPr>
                <w:rFonts w:ascii="方正书宋_GBK" w:eastAsia="方正书宋_GBK"/>
              </w:rPr>
            </w:pPr>
            <w:r>
              <w:rPr>
                <w:rFonts w:ascii="方正书宋_GBK" w:eastAsia="方正书宋_GBK" w:hint="eastAsia"/>
              </w:rPr>
              <w:t>打造社会服务品牌，加强海外交流，致力边远地区脱贫致富，推进新农村建设和社会发展。</w:t>
            </w:r>
          </w:p>
        </w:tc>
        <w:tc>
          <w:tcPr>
            <w:tcW w:w="1417"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烛光行动培训人数</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200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150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r>
      <w:tr w:rsidR="00E56EB5">
        <w:trPr>
          <w:trHeight w:val="227"/>
          <w:jc w:val="center"/>
        </w:trPr>
        <w:tc>
          <w:tcPr>
            <w:tcW w:w="2341" w:type="dxa"/>
            <w:vMerge/>
            <w:vAlign w:val="center"/>
          </w:tcPr>
          <w:p w:rsidR="00E56EB5" w:rsidRDefault="00E56EB5">
            <w:pPr>
              <w:spacing w:line="300" w:lineRule="exact"/>
              <w:jc w:val="left"/>
              <w:rPr>
                <w:rFonts w:ascii="方正书宋_GBK" w:eastAsia="方正书宋_GBK"/>
                <w:b/>
              </w:rPr>
            </w:pPr>
          </w:p>
        </w:tc>
        <w:tc>
          <w:tcPr>
            <w:tcW w:w="12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1417"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捐助捐赠帮教等活动次数</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4</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rPr>
              <w:t>3</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rPr>
              <w:t>2</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2</w:t>
            </w:r>
          </w:p>
        </w:tc>
      </w:tr>
      <w:tr w:rsidR="00E56EB5">
        <w:trPr>
          <w:trHeight w:val="227"/>
          <w:jc w:val="center"/>
        </w:trPr>
        <w:tc>
          <w:tcPr>
            <w:tcW w:w="2341" w:type="dxa"/>
            <w:vMerge/>
            <w:vAlign w:val="center"/>
          </w:tcPr>
          <w:p w:rsidR="00E56EB5" w:rsidRDefault="00E56EB5">
            <w:pPr>
              <w:spacing w:line="300" w:lineRule="exact"/>
              <w:jc w:val="left"/>
              <w:rPr>
                <w:rFonts w:ascii="方正书宋_GBK" w:eastAsia="方正书宋_GBK"/>
                <w:b/>
              </w:rPr>
            </w:pPr>
          </w:p>
        </w:tc>
        <w:tc>
          <w:tcPr>
            <w:tcW w:w="12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1417"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群众满意率</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E56EB5">
        <w:trPr>
          <w:trHeight w:val="227"/>
          <w:jc w:val="center"/>
        </w:trPr>
        <w:tc>
          <w:tcPr>
            <w:tcW w:w="2341" w:type="dxa"/>
            <w:vAlign w:val="center"/>
          </w:tcPr>
          <w:p w:rsidR="00E56EB5" w:rsidRDefault="00FA5AC8">
            <w:pPr>
              <w:spacing w:line="300" w:lineRule="exact"/>
              <w:jc w:val="left"/>
              <w:rPr>
                <w:rFonts w:ascii="方正书宋_GBK" w:eastAsia="方正书宋_GBK"/>
                <w:b/>
              </w:rPr>
            </w:pPr>
            <w:r>
              <w:rPr>
                <w:rFonts w:ascii="方正书宋_GBK" w:eastAsia="方正书宋_GBK" w:hint="eastAsia"/>
                <w:b/>
              </w:rPr>
              <w:t>二、组织建设</w:t>
            </w:r>
          </w:p>
        </w:tc>
        <w:tc>
          <w:tcPr>
            <w:tcW w:w="1276" w:type="dxa"/>
            <w:vAlign w:val="center"/>
          </w:tcPr>
          <w:p w:rsidR="00E56EB5" w:rsidRDefault="00FA5AC8">
            <w:pPr>
              <w:spacing w:line="300" w:lineRule="exact"/>
              <w:jc w:val="left"/>
              <w:rPr>
                <w:rFonts w:ascii="方正书宋_GBK" w:eastAsia="方正书宋_GBK"/>
              </w:rPr>
            </w:pPr>
            <w:r>
              <w:rPr>
                <w:rFonts w:ascii="方正书宋_GBK" w:eastAsia="方正书宋_GBK"/>
              </w:rPr>
              <w:t>11.04</w:t>
            </w:r>
          </w:p>
        </w:tc>
        <w:tc>
          <w:tcPr>
            <w:tcW w:w="2976"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贯彻民盟中央组织建设工作方针，指导全省各级组织的建设，维护盟员合法权益等工作。</w:t>
            </w:r>
          </w:p>
        </w:tc>
        <w:tc>
          <w:tcPr>
            <w:tcW w:w="2976"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贯彻“人才强盟”战略，发展盟员，培养后备干部，组织换届及干部培训，指导基层建设。促进基层组织工作制度化、活动经常化。</w:t>
            </w:r>
          </w:p>
        </w:tc>
        <w:tc>
          <w:tcPr>
            <w:tcW w:w="1417" w:type="dxa"/>
            <w:vAlign w:val="center"/>
          </w:tcPr>
          <w:p w:rsidR="00E56EB5" w:rsidRDefault="00E56EB5">
            <w:pPr>
              <w:spacing w:line="300" w:lineRule="exact"/>
              <w:jc w:val="left"/>
              <w:rPr>
                <w:rFonts w:ascii="方正书宋_GBK" w:eastAsia="方正书宋_GBK"/>
              </w:rPr>
            </w:pPr>
          </w:p>
        </w:tc>
        <w:tc>
          <w:tcPr>
            <w:tcW w:w="737" w:type="dxa"/>
            <w:vAlign w:val="center"/>
          </w:tcPr>
          <w:p w:rsidR="00E56EB5" w:rsidRDefault="00E56EB5">
            <w:pPr>
              <w:spacing w:line="300" w:lineRule="exact"/>
              <w:jc w:val="center"/>
              <w:rPr>
                <w:rFonts w:ascii="方正书宋_GBK" w:eastAsia="方正书宋_GBK"/>
              </w:rPr>
            </w:pPr>
          </w:p>
        </w:tc>
        <w:tc>
          <w:tcPr>
            <w:tcW w:w="737" w:type="dxa"/>
            <w:vAlign w:val="center"/>
          </w:tcPr>
          <w:p w:rsidR="00E56EB5" w:rsidRDefault="00E56EB5">
            <w:pPr>
              <w:spacing w:line="300" w:lineRule="exact"/>
              <w:jc w:val="center"/>
              <w:rPr>
                <w:rFonts w:ascii="方正书宋_GBK" w:eastAsia="方正书宋_GBK"/>
              </w:rPr>
            </w:pPr>
          </w:p>
        </w:tc>
        <w:tc>
          <w:tcPr>
            <w:tcW w:w="737" w:type="dxa"/>
            <w:vAlign w:val="center"/>
          </w:tcPr>
          <w:p w:rsidR="00E56EB5" w:rsidRDefault="00E56EB5">
            <w:pPr>
              <w:spacing w:line="300" w:lineRule="exact"/>
              <w:jc w:val="center"/>
              <w:rPr>
                <w:rFonts w:ascii="方正书宋_GBK" w:eastAsia="方正书宋_GBK"/>
              </w:rPr>
            </w:pPr>
          </w:p>
        </w:tc>
        <w:tc>
          <w:tcPr>
            <w:tcW w:w="737" w:type="dxa"/>
            <w:vAlign w:val="center"/>
          </w:tcPr>
          <w:p w:rsidR="00E56EB5" w:rsidRDefault="00E56EB5">
            <w:pPr>
              <w:spacing w:line="300" w:lineRule="exact"/>
              <w:jc w:val="center"/>
              <w:rPr>
                <w:rFonts w:ascii="方正书宋_GBK" w:eastAsia="方正书宋_GBK"/>
              </w:rPr>
            </w:pPr>
          </w:p>
        </w:tc>
      </w:tr>
      <w:tr w:rsidR="00E56EB5">
        <w:trPr>
          <w:trHeight w:val="227"/>
          <w:jc w:val="center"/>
        </w:trPr>
        <w:tc>
          <w:tcPr>
            <w:tcW w:w="2341" w:type="dxa"/>
            <w:vMerge w:val="restart"/>
            <w:vAlign w:val="center"/>
          </w:tcPr>
          <w:p w:rsidR="00E56EB5" w:rsidRDefault="00FA5AC8">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、组织建设及宣传</w:t>
            </w:r>
          </w:p>
        </w:tc>
        <w:tc>
          <w:tcPr>
            <w:tcW w:w="1276" w:type="dxa"/>
            <w:vMerge w:val="restart"/>
            <w:vAlign w:val="center"/>
          </w:tcPr>
          <w:p w:rsidR="00E56EB5" w:rsidRDefault="00FA5AC8">
            <w:pPr>
              <w:spacing w:line="300" w:lineRule="exact"/>
              <w:jc w:val="left"/>
              <w:rPr>
                <w:rFonts w:ascii="方正书宋_GBK" w:eastAsia="方正书宋_GBK"/>
              </w:rPr>
            </w:pPr>
            <w:r>
              <w:rPr>
                <w:rFonts w:ascii="方正书宋_GBK" w:eastAsia="方正书宋_GBK"/>
              </w:rPr>
              <w:t>11.04</w:t>
            </w:r>
          </w:p>
        </w:tc>
        <w:tc>
          <w:tcPr>
            <w:tcW w:w="2976" w:type="dxa"/>
            <w:vMerge w:val="restart"/>
            <w:vAlign w:val="center"/>
          </w:tcPr>
          <w:p w:rsidR="00E56EB5" w:rsidRDefault="00FA5AC8">
            <w:pPr>
              <w:spacing w:line="300" w:lineRule="exact"/>
              <w:jc w:val="left"/>
              <w:rPr>
                <w:rFonts w:ascii="方正书宋_GBK" w:eastAsia="方正书宋_GBK"/>
              </w:rPr>
            </w:pPr>
            <w:r>
              <w:rPr>
                <w:rFonts w:ascii="方正书宋_GBK" w:eastAsia="方正书宋_GBK" w:hint="eastAsia"/>
              </w:rPr>
              <w:t>贯彻民盟中央组织建设工作方针，指导全省各级组织的建设，维护盟员合法权益，开展政治理论和时事政策的学习教育活动，组织换届、后备干部培养和干部培训、基层建设工作，对会务活动和典型人物进行宣传。</w:t>
            </w:r>
          </w:p>
        </w:tc>
        <w:tc>
          <w:tcPr>
            <w:tcW w:w="2976" w:type="dxa"/>
            <w:vMerge w:val="restart"/>
            <w:vAlign w:val="center"/>
          </w:tcPr>
          <w:p w:rsidR="00E56EB5" w:rsidRDefault="00FA5AC8">
            <w:pPr>
              <w:spacing w:line="300" w:lineRule="exact"/>
              <w:jc w:val="left"/>
              <w:rPr>
                <w:rFonts w:ascii="方正书宋_GBK" w:eastAsia="方正书宋_GBK"/>
              </w:rPr>
            </w:pPr>
            <w:r>
              <w:rPr>
                <w:rFonts w:ascii="方正书宋_GBK" w:eastAsia="方正书宋_GBK" w:hint="eastAsia"/>
              </w:rPr>
              <w:t>调动基层组织和广大盟员的积极性，增强组织凝聚力；发挥宣传教育阵地作用，增强广大盟员和人民群众对中国特色社会主义的道路自信、理论自信、制度自信。</w:t>
            </w:r>
          </w:p>
        </w:tc>
        <w:tc>
          <w:tcPr>
            <w:tcW w:w="1417"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新盟员培训合格率</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85%</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E56EB5">
        <w:trPr>
          <w:trHeight w:val="227"/>
          <w:jc w:val="center"/>
        </w:trPr>
        <w:tc>
          <w:tcPr>
            <w:tcW w:w="2341" w:type="dxa"/>
            <w:vMerge/>
            <w:vAlign w:val="center"/>
          </w:tcPr>
          <w:p w:rsidR="00E56EB5" w:rsidRDefault="00E56EB5">
            <w:pPr>
              <w:spacing w:line="300" w:lineRule="exact"/>
              <w:jc w:val="left"/>
              <w:rPr>
                <w:rFonts w:ascii="方正书宋_GBK" w:eastAsia="方正书宋_GBK"/>
                <w:b/>
              </w:rPr>
            </w:pPr>
          </w:p>
        </w:tc>
        <w:tc>
          <w:tcPr>
            <w:tcW w:w="12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1417"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出版刊物《河北盟讯》期数</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4</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rPr>
              <w:t>3</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rPr>
              <w:t>2</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2</w:t>
            </w:r>
          </w:p>
        </w:tc>
      </w:tr>
      <w:tr w:rsidR="00E56EB5">
        <w:trPr>
          <w:trHeight w:val="227"/>
          <w:jc w:val="center"/>
        </w:trPr>
        <w:tc>
          <w:tcPr>
            <w:tcW w:w="2341" w:type="dxa"/>
            <w:vMerge/>
            <w:vAlign w:val="center"/>
          </w:tcPr>
          <w:p w:rsidR="00E56EB5" w:rsidRDefault="00E56EB5">
            <w:pPr>
              <w:spacing w:line="300" w:lineRule="exact"/>
              <w:jc w:val="left"/>
              <w:rPr>
                <w:rFonts w:ascii="方正书宋_GBK" w:eastAsia="方正书宋_GBK"/>
                <w:b/>
              </w:rPr>
            </w:pPr>
          </w:p>
        </w:tc>
        <w:tc>
          <w:tcPr>
            <w:tcW w:w="12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1417"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省直盟员支部活动率</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E56EB5">
        <w:trPr>
          <w:trHeight w:val="227"/>
          <w:jc w:val="center"/>
        </w:trPr>
        <w:tc>
          <w:tcPr>
            <w:tcW w:w="2341" w:type="dxa"/>
            <w:vMerge/>
            <w:vAlign w:val="center"/>
          </w:tcPr>
          <w:p w:rsidR="00E56EB5" w:rsidRDefault="00E56EB5">
            <w:pPr>
              <w:spacing w:line="300" w:lineRule="exact"/>
              <w:jc w:val="left"/>
              <w:rPr>
                <w:rFonts w:ascii="方正书宋_GBK" w:eastAsia="方正书宋_GBK"/>
                <w:b/>
              </w:rPr>
            </w:pPr>
          </w:p>
        </w:tc>
        <w:tc>
          <w:tcPr>
            <w:tcW w:w="12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1417"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活动参与满意度</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85%</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E56EB5">
        <w:trPr>
          <w:trHeight w:val="227"/>
          <w:jc w:val="center"/>
        </w:trPr>
        <w:tc>
          <w:tcPr>
            <w:tcW w:w="2341" w:type="dxa"/>
            <w:vMerge/>
            <w:vAlign w:val="center"/>
          </w:tcPr>
          <w:p w:rsidR="00E56EB5" w:rsidRDefault="00E56EB5">
            <w:pPr>
              <w:spacing w:line="300" w:lineRule="exact"/>
              <w:jc w:val="left"/>
              <w:rPr>
                <w:rFonts w:ascii="方正书宋_GBK" w:eastAsia="方正书宋_GBK"/>
                <w:b/>
              </w:rPr>
            </w:pPr>
          </w:p>
        </w:tc>
        <w:tc>
          <w:tcPr>
            <w:tcW w:w="12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2976" w:type="dxa"/>
            <w:vMerge/>
            <w:vAlign w:val="center"/>
          </w:tcPr>
          <w:p w:rsidR="00E56EB5" w:rsidRDefault="00E56EB5">
            <w:pPr>
              <w:spacing w:line="300" w:lineRule="exact"/>
              <w:jc w:val="left"/>
              <w:rPr>
                <w:rFonts w:ascii="方正书宋_GBK" w:eastAsia="方正书宋_GBK"/>
              </w:rPr>
            </w:pPr>
          </w:p>
        </w:tc>
        <w:tc>
          <w:tcPr>
            <w:tcW w:w="1417"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新盟员培训率</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E56EB5">
        <w:trPr>
          <w:trHeight w:val="227"/>
          <w:jc w:val="center"/>
        </w:trPr>
        <w:tc>
          <w:tcPr>
            <w:tcW w:w="2341" w:type="dxa"/>
            <w:vAlign w:val="center"/>
          </w:tcPr>
          <w:p w:rsidR="00E56EB5" w:rsidRDefault="00FA5AC8">
            <w:pPr>
              <w:spacing w:line="300" w:lineRule="exact"/>
              <w:jc w:val="left"/>
              <w:rPr>
                <w:rFonts w:ascii="方正书宋_GBK" w:eastAsia="方正书宋_GBK"/>
                <w:b/>
              </w:rPr>
            </w:pPr>
            <w:r>
              <w:rPr>
                <w:rFonts w:ascii="方正书宋_GBK" w:eastAsia="方正书宋_GBK" w:hint="eastAsia"/>
                <w:b/>
              </w:rPr>
              <w:t>三、民盟事务管理</w:t>
            </w:r>
          </w:p>
        </w:tc>
        <w:tc>
          <w:tcPr>
            <w:tcW w:w="1276" w:type="dxa"/>
            <w:vAlign w:val="center"/>
          </w:tcPr>
          <w:p w:rsidR="00E56EB5" w:rsidRDefault="00E56EB5">
            <w:pPr>
              <w:spacing w:line="300" w:lineRule="exact"/>
              <w:jc w:val="left"/>
              <w:rPr>
                <w:rFonts w:ascii="方正书宋_GBK" w:eastAsia="方正书宋_GBK"/>
              </w:rPr>
            </w:pPr>
          </w:p>
        </w:tc>
        <w:tc>
          <w:tcPr>
            <w:tcW w:w="2976"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综合性事务管理等事项。</w:t>
            </w:r>
          </w:p>
        </w:tc>
        <w:tc>
          <w:tcPr>
            <w:tcW w:w="2976"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保障民盟顺利开展工作。</w:t>
            </w:r>
          </w:p>
        </w:tc>
        <w:tc>
          <w:tcPr>
            <w:tcW w:w="1417" w:type="dxa"/>
            <w:vAlign w:val="center"/>
          </w:tcPr>
          <w:p w:rsidR="00E56EB5" w:rsidRDefault="00E56EB5">
            <w:pPr>
              <w:spacing w:line="300" w:lineRule="exact"/>
              <w:jc w:val="left"/>
              <w:rPr>
                <w:rFonts w:ascii="方正书宋_GBK" w:eastAsia="方正书宋_GBK"/>
              </w:rPr>
            </w:pPr>
          </w:p>
        </w:tc>
        <w:tc>
          <w:tcPr>
            <w:tcW w:w="737" w:type="dxa"/>
            <w:vAlign w:val="center"/>
          </w:tcPr>
          <w:p w:rsidR="00E56EB5" w:rsidRDefault="00E56EB5">
            <w:pPr>
              <w:spacing w:line="300" w:lineRule="exact"/>
              <w:jc w:val="center"/>
              <w:rPr>
                <w:rFonts w:ascii="方正书宋_GBK" w:eastAsia="方正书宋_GBK"/>
              </w:rPr>
            </w:pPr>
          </w:p>
        </w:tc>
        <w:tc>
          <w:tcPr>
            <w:tcW w:w="737" w:type="dxa"/>
            <w:vAlign w:val="center"/>
          </w:tcPr>
          <w:p w:rsidR="00E56EB5" w:rsidRDefault="00E56EB5">
            <w:pPr>
              <w:spacing w:line="300" w:lineRule="exact"/>
              <w:jc w:val="center"/>
              <w:rPr>
                <w:rFonts w:ascii="方正书宋_GBK" w:eastAsia="方正书宋_GBK"/>
              </w:rPr>
            </w:pPr>
          </w:p>
        </w:tc>
        <w:tc>
          <w:tcPr>
            <w:tcW w:w="737" w:type="dxa"/>
            <w:vAlign w:val="center"/>
          </w:tcPr>
          <w:p w:rsidR="00E56EB5" w:rsidRDefault="00E56EB5">
            <w:pPr>
              <w:spacing w:line="300" w:lineRule="exact"/>
              <w:jc w:val="center"/>
              <w:rPr>
                <w:rFonts w:ascii="方正书宋_GBK" w:eastAsia="方正书宋_GBK"/>
              </w:rPr>
            </w:pPr>
          </w:p>
        </w:tc>
        <w:tc>
          <w:tcPr>
            <w:tcW w:w="737" w:type="dxa"/>
            <w:vAlign w:val="center"/>
          </w:tcPr>
          <w:p w:rsidR="00E56EB5" w:rsidRDefault="00E56EB5">
            <w:pPr>
              <w:spacing w:line="300" w:lineRule="exact"/>
              <w:jc w:val="center"/>
              <w:rPr>
                <w:rFonts w:ascii="方正书宋_GBK" w:eastAsia="方正书宋_GBK"/>
              </w:rPr>
            </w:pPr>
          </w:p>
        </w:tc>
      </w:tr>
      <w:tr w:rsidR="00E56EB5">
        <w:trPr>
          <w:trHeight w:val="227"/>
          <w:jc w:val="center"/>
        </w:trPr>
        <w:tc>
          <w:tcPr>
            <w:tcW w:w="2341" w:type="dxa"/>
            <w:vAlign w:val="center"/>
          </w:tcPr>
          <w:p w:rsidR="00E56EB5" w:rsidRDefault="00FA5AC8">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、综合事务管理</w:t>
            </w:r>
          </w:p>
        </w:tc>
        <w:tc>
          <w:tcPr>
            <w:tcW w:w="1276" w:type="dxa"/>
            <w:vAlign w:val="center"/>
          </w:tcPr>
          <w:p w:rsidR="00E56EB5" w:rsidRDefault="00E56EB5">
            <w:pPr>
              <w:spacing w:line="300" w:lineRule="exact"/>
              <w:jc w:val="left"/>
              <w:rPr>
                <w:rFonts w:ascii="方正书宋_GBK" w:eastAsia="方正书宋_GBK"/>
              </w:rPr>
            </w:pPr>
          </w:p>
        </w:tc>
        <w:tc>
          <w:tcPr>
            <w:tcW w:w="2976"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档案、信息、财务、机要、保密、安全保卫、固定资产、车辆等管理和后勤保障工作。</w:t>
            </w:r>
          </w:p>
        </w:tc>
        <w:tc>
          <w:tcPr>
            <w:tcW w:w="2976"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完成各项工作任务，保证民盟机关日常正常运转，提高工作满意度</w:t>
            </w:r>
          </w:p>
        </w:tc>
        <w:tc>
          <w:tcPr>
            <w:tcW w:w="1417" w:type="dxa"/>
            <w:vAlign w:val="center"/>
          </w:tcPr>
          <w:p w:rsidR="00E56EB5" w:rsidRDefault="00FA5AC8">
            <w:pPr>
              <w:spacing w:line="300" w:lineRule="exact"/>
              <w:jc w:val="left"/>
              <w:rPr>
                <w:rFonts w:ascii="方正书宋_GBK" w:eastAsia="方正书宋_GBK"/>
              </w:rPr>
            </w:pPr>
            <w:r>
              <w:rPr>
                <w:rFonts w:ascii="方正书宋_GBK" w:eastAsia="方正书宋_GBK" w:hint="eastAsia"/>
              </w:rPr>
              <w:t>综合事务工作完成率</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vAlign w:val="center"/>
          </w:tcPr>
          <w:p w:rsidR="00E56EB5" w:rsidRDefault="00FA5AC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bl>
    <w:p w:rsidR="00E56EB5" w:rsidRDefault="00E56EB5">
      <w:pPr>
        <w:autoSpaceDE w:val="0"/>
        <w:autoSpaceDN w:val="0"/>
        <w:adjustRightInd w:val="0"/>
        <w:ind w:left="200"/>
        <w:jc w:val="left"/>
        <w:rPr>
          <w:rFonts w:ascii="宋体" w:eastAsia="宋体" w:cs="宋体"/>
          <w:kern w:val="0"/>
          <w:sz w:val="18"/>
          <w:szCs w:val="18"/>
          <w:lang w:val="zh-CN"/>
        </w:rPr>
      </w:pPr>
    </w:p>
    <w:p w:rsidR="00E56EB5" w:rsidRDefault="00E56EB5">
      <w:pPr>
        <w:autoSpaceDE w:val="0"/>
        <w:autoSpaceDN w:val="0"/>
        <w:adjustRightInd w:val="0"/>
        <w:ind w:firstLineChars="200" w:firstLine="640"/>
        <w:jc w:val="left"/>
        <w:rPr>
          <w:rFonts w:ascii="黑体" w:eastAsia="黑体" w:hAnsi="黑体" w:cs="Times New Roman"/>
          <w:sz w:val="32"/>
          <w:szCs w:val="32"/>
        </w:rPr>
      </w:pPr>
    </w:p>
    <w:p w:rsidR="00E56EB5" w:rsidRDefault="00FA5AC8">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rsidR="00E56EB5" w:rsidRDefault="00FA5AC8">
      <w:pPr>
        <w:outlineLvl w:val="0"/>
        <w:rPr>
          <w:rFonts w:ascii="Times New Roman" w:eastAsia="方正仿宋_GBK" w:hAnsi="Times New Roman" w:cs="Times New Roman"/>
          <w:sz w:val="32"/>
          <w:szCs w:val="24"/>
        </w:rPr>
      </w:pPr>
      <w:bookmarkStart w:id="2" w:name="_Toc471398468"/>
      <w:r>
        <w:rPr>
          <w:rFonts w:ascii="方正小标宋_GBK" w:eastAsia="方正小标宋_GBK" w:hAnsi="Times New Roman" w:cs="Times New Roman" w:hint="eastAsia"/>
          <w:sz w:val="32"/>
          <w:szCs w:val="24"/>
        </w:rPr>
        <w:t xml:space="preserve"> </w:t>
      </w:r>
      <w:r>
        <w:rPr>
          <w:rFonts w:ascii="Times New Roman" w:eastAsia="方正仿宋_GBK" w:hAnsi="Times New Roman" w:cs="Times New Roman"/>
          <w:sz w:val="32"/>
          <w:szCs w:val="24"/>
        </w:rPr>
        <w:t xml:space="preserve">   201</w:t>
      </w:r>
      <w:r>
        <w:rPr>
          <w:rFonts w:ascii="Times New Roman" w:eastAsia="方正仿宋_GBK" w:hAnsi="Times New Roman" w:cs="Times New Roman" w:hint="eastAsia"/>
          <w:sz w:val="32"/>
          <w:szCs w:val="24"/>
        </w:rPr>
        <w:t>9</w:t>
      </w:r>
      <w:r>
        <w:rPr>
          <w:rFonts w:ascii="Times New Roman" w:eastAsia="方正仿宋_GBK" w:hAnsi="Times New Roman" w:cs="Times New Roman"/>
          <w:sz w:val="32"/>
          <w:szCs w:val="24"/>
        </w:rPr>
        <w:t>年，我</w:t>
      </w:r>
      <w:r>
        <w:rPr>
          <w:rFonts w:ascii="Times New Roman" w:eastAsia="方正仿宋_GBK" w:hAnsi="Times New Roman" w:cs="Times New Roman" w:hint="eastAsia"/>
          <w:sz w:val="32"/>
          <w:szCs w:val="24"/>
        </w:rPr>
        <w:t>部门</w:t>
      </w:r>
      <w:r>
        <w:rPr>
          <w:rFonts w:ascii="Times New Roman" w:eastAsia="方正仿宋_GBK" w:hAnsi="Times New Roman" w:cs="Times New Roman"/>
          <w:sz w:val="32"/>
          <w:szCs w:val="24"/>
        </w:rPr>
        <w:t>安排政府采购预算</w:t>
      </w:r>
      <w:r>
        <w:rPr>
          <w:rFonts w:ascii="Times New Roman" w:eastAsia="方正仿宋_GBK" w:hAnsi="Times New Roman" w:cs="Times New Roman" w:hint="eastAsia"/>
          <w:sz w:val="32"/>
          <w:szCs w:val="24"/>
        </w:rPr>
        <w:t>7.92</w:t>
      </w:r>
      <w:r>
        <w:rPr>
          <w:rFonts w:ascii="Times New Roman" w:eastAsia="方正仿宋_GBK" w:hAnsi="Times New Roman" w:cs="Times New Roman"/>
          <w:sz w:val="32"/>
          <w:szCs w:val="24"/>
        </w:rPr>
        <w:t>万元。具体内容见下表。</w:t>
      </w:r>
    </w:p>
    <w:p w:rsidR="00E56EB5" w:rsidRDefault="00FA5AC8">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部门政府采购预算</w:t>
      </w:r>
      <w:bookmarkEnd w:id="2"/>
    </w:p>
    <w:tbl>
      <w:tblPr>
        <w:tblW w:w="144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25"/>
        <w:gridCol w:w="1097"/>
        <w:gridCol w:w="911"/>
        <w:gridCol w:w="995"/>
        <w:gridCol w:w="910"/>
        <w:gridCol w:w="910"/>
        <w:gridCol w:w="931"/>
        <w:gridCol w:w="910"/>
        <w:gridCol w:w="910"/>
        <w:gridCol w:w="910"/>
        <w:gridCol w:w="910"/>
        <w:gridCol w:w="910"/>
        <w:gridCol w:w="910"/>
        <w:gridCol w:w="858"/>
      </w:tblGrid>
      <w:tr w:rsidR="00E56EB5">
        <w:trPr>
          <w:tblHeader/>
          <w:jc w:val="center"/>
        </w:trPr>
        <w:tc>
          <w:tcPr>
            <w:tcW w:w="8179" w:type="dxa"/>
            <w:gridSpan w:val="7"/>
            <w:tcBorders>
              <w:top w:val="single" w:sz="6" w:space="0" w:color="FFFFFF"/>
              <w:left w:val="single" w:sz="6" w:space="0" w:color="FFFFFF"/>
              <w:right w:val="single" w:sz="6" w:space="0" w:color="FFFFFF"/>
            </w:tcBorders>
            <w:shd w:val="clear" w:color="auto" w:fill="auto"/>
            <w:vAlign w:val="center"/>
          </w:tcPr>
          <w:p w:rsidR="00E56EB5" w:rsidRDefault="00FA5AC8">
            <w:pPr>
              <w:spacing w:line="300" w:lineRule="exact"/>
              <w:jc w:val="left"/>
              <w:rPr>
                <w:rFonts w:ascii="方正小标宋_GBK" w:eastAsia="方正小标宋_GBK" w:hAnsi="Times New Roman" w:cs="Times New Roman"/>
                <w:sz w:val="24"/>
                <w:szCs w:val="24"/>
              </w:rPr>
            </w:pPr>
            <w:r>
              <w:rPr>
                <w:rFonts w:ascii="方正小标宋_GBK" w:eastAsia="方正小标宋_GBK" w:hAnsi="Times New Roman" w:cs="Times New Roman" w:hint="eastAsia"/>
                <w:sz w:val="24"/>
                <w:szCs w:val="24"/>
              </w:rPr>
              <w:t xml:space="preserve">754  </w:t>
            </w:r>
            <w:r>
              <w:rPr>
                <w:rFonts w:ascii="方正小标宋_GBK" w:eastAsia="方正小标宋_GBK" w:hAnsi="Times New Roman" w:cs="Times New Roman" w:hint="eastAsia"/>
                <w:sz w:val="24"/>
                <w:szCs w:val="24"/>
              </w:rPr>
              <w:t>中国民主同盟河北省委员会</w:t>
            </w:r>
          </w:p>
        </w:tc>
        <w:tc>
          <w:tcPr>
            <w:tcW w:w="6318" w:type="dxa"/>
            <w:gridSpan w:val="7"/>
            <w:tcBorders>
              <w:top w:val="single" w:sz="6" w:space="0" w:color="FFFFFF"/>
              <w:left w:val="single" w:sz="6" w:space="0" w:color="FFFFFF"/>
              <w:right w:val="single" w:sz="6" w:space="0" w:color="FFFFFF"/>
            </w:tcBorders>
            <w:shd w:val="clear" w:color="auto" w:fill="auto"/>
            <w:vAlign w:val="center"/>
          </w:tcPr>
          <w:p w:rsidR="00E56EB5" w:rsidRDefault="00FA5AC8">
            <w:pPr>
              <w:spacing w:line="300" w:lineRule="exact"/>
              <w:jc w:val="right"/>
              <w:rPr>
                <w:rFonts w:ascii="方正书宋_GBK" w:eastAsia="方正书宋_GBK" w:hAnsi="Times New Roman" w:cs="Times New Roman"/>
                <w:sz w:val="24"/>
                <w:szCs w:val="24"/>
              </w:rPr>
            </w:pPr>
            <w:r>
              <w:rPr>
                <w:rFonts w:ascii="方正书宋_GBK" w:eastAsia="方正书宋_GBK" w:hAnsi="Times New Roman" w:cs="Times New Roman" w:hint="eastAsia"/>
                <w:sz w:val="24"/>
                <w:szCs w:val="24"/>
              </w:rPr>
              <w:t>单位：万元</w:t>
            </w:r>
          </w:p>
        </w:tc>
      </w:tr>
      <w:tr w:rsidR="00E56EB5">
        <w:trPr>
          <w:tblHeader/>
          <w:jc w:val="center"/>
        </w:trPr>
        <w:tc>
          <w:tcPr>
            <w:tcW w:w="3522" w:type="dxa"/>
            <w:gridSpan w:val="2"/>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政府采购项目来源</w:t>
            </w:r>
          </w:p>
        </w:tc>
        <w:tc>
          <w:tcPr>
            <w:tcW w:w="911" w:type="dxa"/>
            <w:vMerge w:val="restart"/>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采购物品名称</w:t>
            </w:r>
          </w:p>
        </w:tc>
        <w:tc>
          <w:tcPr>
            <w:tcW w:w="995" w:type="dxa"/>
            <w:vMerge w:val="restart"/>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政府采购目录序号</w:t>
            </w:r>
          </w:p>
        </w:tc>
        <w:tc>
          <w:tcPr>
            <w:tcW w:w="910" w:type="dxa"/>
            <w:vMerge w:val="restart"/>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数量</w:t>
            </w:r>
            <w:r>
              <w:rPr>
                <w:rFonts w:ascii="方正书宋_GBK" w:eastAsia="方正书宋_GBK" w:hAnsi="Times New Roman" w:cs="Times New Roman" w:hint="eastAsia"/>
                <w:b/>
                <w:szCs w:val="24"/>
              </w:rPr>
              <w:t xml:space="preserve">  </w:t>
            </w:r>
            <w:r>
              <w:rPr>
                <w:rFonts w:ascii="方正书宋_GBK" w:eastAsia="方正书宋_GBK" w:hAnsi="Times New Roman" w:cs="Times New Roman" w:hint="eastAsia"/>
                <w:b/>
                <w:szCs w:val="24"/>
              </w:rPr>
              <w:t>单位</w:t>
            </w:r>
          </w:p>
        </w:tc>
        <w:tc>
          <w:tcPr>
            <w:tcW w:w="910" w:type="dxa"/>
            <w:vMerge w:val="restart"/>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数量</w:t>
            </w:r>
          </w:p>
        </w:tc>
        <w:tc>
          <w:tcPr>
            <w:tcW w:w="931" w:type="dxa"/>
            <w:vMerge w:val="restart"/>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单价</w:t>
            </w:r>
          </w:p>
        </w:tc>
        <w:tc>
          <w:tcPr>
            <w:tcW w:w="6318" w:type="dxa"/>
            <w:gridSpan w:val="7"/>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政府采购金额</w:t>
            </w:r>
          </w:p>
        </w:tc>
      </w:tr>
      <w:tr w:rsidR="00E56EB5">
        <w:trPr>
          <w:tblHeader/>
          <w:jc w:val="center"/>
        </w:trPr>
        <w:tc>
          <w:tcPr>
            <w:tcW w:w="2425" w:type="dxa"/>
            <w:vMerge w:val="restart"/>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项目名称</w:t>
            </w:r>
          </w:p>
        </w:tc>
        <w:tc>
          <w:tcPr>
            <w:tcW w:w="1097" w:type="dxa"/>
            <w:vMerge w:val="restart"/>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预算资金</w:t>
            </w:r>
          </w:p>
        </w:tc>
        <w:tc>
          <w:tcPr>
            <w:tcW w:w="911" w:type="dxa"/>
            <w:vMerge/>
            <w:shd w:val="clear" w:color="auto" w:fill="auto"/>
            <w:vAlign w:val="center"/>
          </w:tcPr>
          <w:p w:rsidR="00E56EB5" w:rsidRDefault="00E56EB5">
            <w:pPr>
              <w:spacing w:line="300" w:lineRule="exact"/>
              <w:jc w:val="left"/>
              <w:outlineLvl w:val="0"/>
              <w:rPr>
                <w:rFonts w:ascii="Times New Roman" w:eastAsia="宋体" w:hAnsi="Times New Roman" w:cs="Times New Roman"/>
                <w:szCs w:val="24"/>
              </w:rPr>
            </w:pPr>
          </w:p>
        </w:tc>
        <w:tc>
          <w:tcPr>
            <w:tcW w:w="995" w:type="dxa"/>
            <w:vMerge/>
            <w:shd w:val="clear" w:color="auto" w:fill="auto"/>
            <w:vAlign w:val="center"/>
          </w:tcPr>
          <w:p w:rsidR="00E56EB5" w:rsidRDefault="00E56EB5">
            <w:pPr>
              <w:spacing w:line="300" w:lineRule="exact"/>
              <w:jc w:val="left"/>
              <w:outlineLvl w:val="0"/>
              <w:rPr>
                <w:rFonts w:ascii="Times New Roman" w:eastAsia="宋体" w:hAnsi="Times New Roman" w:cs="Times New Roman"/>
                <w:szCs w:val="24"/>
              </w:rPr>
            </w:pPr>
          </w:p>
        </w:tc>
        <w:tc>
          <w:tcPr>
            <w:tcW w:w="910" w:type="dxa"/>
            <w:vMerge/>
            <w:shd w:val="clear" w:color="auto" w:fill="auto"/>
            <w:vAlign w:val="center"/>
          </w:tcPr>
          <w:p w:rsidR="00E56EB5" w:rsidRDefault="00E56EB5">
            <w:pPr>
              <w:spacing w:line="300" w:lineRule="exact"/>
              <w:jc w:val="left"/>
              <w:outlineLvl w:val="0"/>
              <w:rPr>
                <w:rFonts w:ascii="Times New Roman" w:eastAsia="宋体" w:hAnsi="Times New Roman" w:cs="Times New Roman"/>
                <w:szCs w:val="24"/>
              </w:rPr>
            </w:pPr>
          </w:p>
        </w:tc>
        <w:tc>
          <w:tcPr>
            <w:tcW w:w="910" w:type="dxa"/>
            <w:vMerge/>
            <w:shd w:val="clear" w:color="auto" w:fill="auto"/>
            <w:vAlign w:val="center"/>
          </w:tcPr>
          <w:p w:rsidR="00E56EB5" w:rsidRDefault="00E56EB5">
            <w:pPr>
              <w:spacing w:line="300" w:lineRule="exact"/>
              <w:jc w:val="left"/>
              <w:outlineLvl w:val="0"/>
              <w:rPr>
                <w:rFonts w:ascii="Times New Roman" w:eastAsia="宋体" w:hAnsi="Times New Roman" w:cs="Times New Roman"/>
                <w:szCs w:val="24"/>
              </w:rPr>
            </w:pPr>
          </w:p>
        </w:tc>
        <w:tc>
          <w:tcPr>
            <w:tcW w:w="931" w:type="dxa"/>
            <w:vMerge/>
            <w:shd w:val="clear" w:color="auto" w:fill="auto"/>
            <w:vAlign w:val="center"/>
          </w:tcPr>
          <w:p w:rsidR="00E56EB5" w:rsidRDefault="00E56EB5">
            <w:pPr>
              <w:spacing w:line="300" w:lineRule="exact"/>
              <w:jc w:val="left"/>
              <w:outlineLvl w:val="0"/>
              <w:rPr>
                <w:rFonts w:ascii="Times New Roman" w:eastAsia="宋体" w:hAnsi="Times New Roman" w:cs="Times New Roman"/>
                <w:szCs w:val="24"/>
              </w:rPr>
            </w:pPr>
          </w:p>
        </w:tc>
        <w:tc>
          <w:tcPr>
            <w:tcW w:w="910" w:type="dxa"/>
            <w:vMerge w:val="restart"/>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总计</w:t>
            </w:r>
          </w:p>
        </w:tc>
        <w:tc>
          <w:tcPr>
            <w:tcW w:w="4550" w:type="dxa"/>
            <w:gridSpan w:val="5"/>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当年部门预算安排资金</w:t>
            </w:r>
          </w:p>
        </w:tc>
        <w:tc>
          <w:tcPr>
            <w:tcW w:w="858" w:type="dxa"/>
            <w:vMerge w:val="restart"/>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其他渠道资金</w:t>
            </w:r>
          </w:p>
        </w:tc>
      </w:tr>
      <w:tr w:rsidR="00E56EB5">
        <w:trPr>
          <w:tblHeader/>
          <w:jc w:val="center"/>
        </w:trPr>
        <w:tc>
          <w:tcPr>
            <w:tcW w:w="2425" w:type="dxa"/>
            <w:vMerge/>
            <w:shd w:val="clear" w:color="auto" w:fill="auto"/>
            <w:vAlign w:val="center"/>
          </w:tcPr>
          <w:p w:rsidR="00E56EB5" w:rsidRDefault="00E56EB5">
            <w:pPr>
              <w:spacing w:line="300" w:lineRule="exact"/>
              <w:jc w:val="left"/>
              <w:outlineLvl w:val="0"/>
              <w:rPr>
                <w:rFonts w:ascii="Times New Roman" w:eastAsia="宋体" w:hAnsi="Times New Roman" w:cs="Times New Roman"/>
                <w:szCs w:val="24"/>
              </w:rPr>
            </w:pPr>
          </w:p>
        </w:tc>
        <w:tc>
          <w:tcPr>
            <w:tcW w:w="1097" w:type="dxa"/>
            <w:vMerge/>
            <w:shd w:val="clear" w:color="auto" w:fill="auto"/>
            <w:vAlign w:val="center"/>
          </w:tcPr>
          <w:p w:rsidR="00E56EB5" w:rsidRDefault="00E56EB5">
            <w:pPr>
              <w:spacing w:line="300" w:lineRule="exact"/>
              <w:jc w:val="left"/>
              <w:outlineLvl w:val="0"/>
              <w:rPr>
                <w:rFonts w:ascii="Times New Roman" w:eastAsia="宋体" w:hAnsi="Times New Roman" w:cs="Times New Roman"/>
                <w:szCs w:val="24"/>
              </w:rPr>
            </w:pPr>
          </w:p>
        </w:tc>
        <w:tc>
          <w:tcPr>
            <w:tcW w:w="911" w:type="dxa"/>
            <w:vMerge/>
            <w:shd w:val="clear" w:color="auto" w:fill="auto"/>
            <w:vAlign w:val="center"/>
          </w:tcPr>
          <w:p w:rsidR="00E56EB5" w:rsidRDefault="00E56EB5">
            <w:pPr>
              <w:spacing w:line="300" w:lineRule="exact"/>
              <w:jc w:val="left"/>
              <w:outlineLvl w:val="0"/>
              <w:rPr>
                <w:rFonts w:ascii="Times New Roman" w:eastAsia="宋体" w:hAnsi="Times New Roman" w:cs="Times New Roman"/>
                <w:szCs w:val="24"/>
              </w:rPr>
            </w:pPr>
          </w:p>
        </w:tc>
        <w:tc>
          <w:tcPr>
            <w:tcW w:w="995" w:type="dxa"/>
            <w:vMerge/>
            <w:shd w:val="clear" w:color="auto" w:fill="auto"/>
            <w:vAlign w:val="center"/>
          </w:tcPr>
          <w:p w:rsidR="00E56EB5" w:rsidRDefault="00E56EB5">
            <w:pPr>
              <w:spacing w:line="300" w:lineRule="exact"/>
              <w:jc w:val="left"/>
              <w:outlineLvl w:val="0"/>
              <w:rPr>
                <w:rFonts w:ascii="Times New Roman" w:eastAsia="宋体" w:hAnsi="Times New Roman" w:cs="Times New Roman"/>
                <w:szCs w:val="24"/>
              </w:rPr>
            </w:pPr>
          </w:p>
        </w:tc>
        <w:tc>
          <w:tcPr>
            <w:tcW w:w="910" w:type="dxa"/>
            <w:vMerge/>
            <w:shd w:val="clear" w:color="auto" w:fill="auto"/>
            <w:vAlign w:val="center"/>
          </w:tcPr>
          <w:p w:rsidR="00E56EB5" w:rsidRDefault="00E56EB5">
            <w:pPr>
              <w:spacing w:line="300" w:lineRule="exact"/>
              <w:jc w:val="left"/>
              <w:outlineLvl w:val="0"/>
              <w:rPr>
                <w:rFonts w:ascii="Times New Roman" w:eastAsia="宋体" w:hAnsi="Times New Roman" w:cs="Times New Roman"/>
                <w:szCs w:val="24"/>
              </w:rPr>
            </w:pPr>
          </w:p>
        </w:tc>
        <w:tc>
          <w:tcPr>
            <w:tcW w:w="910" w:type="dxa"/>
            <w:vMerge/>
            <w:shd w:val="clear" w:color="auto" w:fill="auto"/>
            <w:vAlign w:val="center"/>
          </w:tcPr>
          <w:p w:rsidR="00E56EB5" w:rsidRDefault="00E56EB5">
            <w:pPr>
              <w:spacing w:line="300" w:lineRule="exact"/>
              <w:jc w:val="left"/>
              <w:outlineLvl w:val="0"/>
              <w:rPr>
                <w:rFonts w:ascii="Times New Roman" w:eastAsia="宋体" w:hAnsi="Times New Roman" w:cs="Times New Roman"/>
                <w:szCs w:val="24"/>
              </w:rPr>
            </w:pPr>
          </w:p>
        </w:tc>
        <w:tc>
          <w:tcPr>
            <w:tcW w:w="931" w:type="dxa"/>
            <w:vMerge/>
            <w:shd w:val="clear" w:color="auto" w:fill="auto"/>
            <w:vAlign w:val="center"/>
          </w:tcPr>
          <w:p w:rsidR="00E56EB5" w:rsidRDefault="00E56EB5">
            <w:pPr>
              <w:spacing w:line="300" w:lineRule="exact"/>
              <w:jc w:val="left"/>
              <w:outlineLvl w:val="0"/>
              <w:rPr>
                <w:rFonts w:ascii="Times New Roman" w:eastAsia="宋体" w:hAnsi="Times New Roman" w:cs="Times New Roman"/>
                <w:szCs w:val="24"/>
              </w:rPr>
            </w:pPr>
          </w:p>
        </w:tc>
        <w:tc>
          <w:tcPr>
            <w:tcW w:w="910" w:type="dxa"/>
            <w:vMerge/>
            <w:shd w:val="clear" w:color="auto" w:fill="auto"/>
            <w:vAlign w:val="center"/>
          </w:tcPr>
          <w:p w:rsidR="00E56EB5" w:rsidRDefault="00E56EB5">
            <w:pPr>
              <w:spacing w:line="300" w:lineRule="exact"/>
              <w:jc w:val="left"/>
              <w:outlineLvl w:val="0"/>
              <w:rPr>
                <w:rFonts w:ascii="Times New Roman" w:eastAsia="宋体" w:hAnsi="Times New Roman" w:cs="Times New Roman"/>
                <w:szCs w:val="24"/>
              </w:rPr>
            </w:pPr>
          </w:p>
        </w:tc>
        <w:tc>
          <w:tcPr>
            <w:tcW w:w="910" w:type="dxa"/>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合计</w:t>
            </w:r>
          </w:p>
        </w:tc>
        <w:tc>
          <w:tcPr>
            <w:tcW w:w="910" w:type="dxa"/>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一般公共预算拨款</w:t>
            </w:r>
          </w:p>
        </w:tc>
        <w:tc>
          <w:tcPr>
            <w:tcW w:w="910" w:type="dxa"/>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基金预算拨款</w:t>
            </w:r>
          </w:p>
        </w:tc>
        <w:tc>
          <w:tcPr>
            <w:tcW w:w="910" w:type="dxa"/>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财政专户核拨</w:t>
            </w:r>
          </w:p>
        </w:tc>
        <w:tc>
          <w:tcPr>
            <w:tcW w:w="910" w:type="dxa"/>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其他来源收入</w:t>
            </w:r>
          </w:p>
        </w:tc>
        <w:tc>
          <w:tcPr>
            <w:tcW w:w="858" w:type="dxa"/>
            <w:vMerge/>
            <w:shd w:val="clear" w:color="auto" w:fill="auto"/>
            <w:vAlign w:val="center"/>
          </w:tcPr>
          <w:p w:rsidR="00E56EB5" w:rsidRDefault="00E56EB5">
            <w:pPr>
              <w:spacing w:line="300" w:lineRule="exact"/>
              <w:jc w:val="left"/>
              <w:outlineLvl w:val="0"/>
              <w:rPr>
                <w:rFonts w:ascii="Times New Roman" w:eastAsia="宋体" w:hAnsi="Times New Roman" w:cs="Times New Roman"/>
                <w:szCs w:val="24"/>
              </w:rPr>
            </w:pPr>
          </w:p>
        </w:tc>
      </w:tr>
      <w:tr w:rsidR="00E56EB5">
        <w:trPr>
          <w:jc w:val="center"/>
        </w:trPr>
        <w:tc>
          <w:tcPr>
            <w:tcW w:w="2425" w:type="dxa"/>
            <w:shd w:val="clear" w:color="auto" w:fill="auto"/>
            <w:vAlign w:val="center"/>
          </w:tcPr>
          <w:p w:rsidR="00E56EB5" w:rsidRDefault="00FA5AC8">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合　计</w:t>
            </w:r>
          </w:p>
        </w:tc>
        <w:tc>
          <w:tcPr>
            <w:tcW w:w="1097" w:type="dxa"/>
            <w:shd w:val="clear" w:color="auto" w:fill="auto"/>
            <w:vAlign w:val="center"/>
          </w:tcPr>
          <w:p w:rsidR="00E56EB5" w:rsidRDefault="00FA5AC8">
            <w:pPr>
              <w:spacing w:line="300" w:lineRule="exact"/>
              <w:jc w:val="right"/>
              <w:rPr>
                <w:rFonts w:ascii="方正书宋_GBK" w:eastAsia="方正书宋_GBK"/>
                <w:b/>
              </w:rPr>
            </w:pPr>
            <w:r>
              <w:rPr>
                <w:rFonts w:ascii="方正书宋_GBK" w:eastAsia="方正书宋_GBK"/>
                <w:b/>
              </w:rPr>
              <w:t>119.26</w:t>
            </w:r>
          </w:p>
        </w:tc>
        <w:tc>
          <w:tcPr>
            <w:tcW w:w="911" w:type="dxa"/>
            <w:shd w:val="clear" w:color="auto" w:fill="auto"/>
            <w:vAlign w:val="center"/>
          </w:tcPr>
          <w:p w:rsidR="00E56EB5" w:rsidRDefault="00E56EB5">
            <w:pPr>
              <w:spacing w:line="300" w:lineRule="exact"/>
              <w:jc w:val="right"/>
              <w:rPr>
                <w:rFonts w:ascii="方正书宋_GBK" w:eastAsia="方正书宋_GBK"/>
                <w:b/>
              </w:rPr>
            </w:pPr>
          </w:p>
        </w:tc>
        <w:tc>
          <w:tcPr>
            <w:tcW w:w="995" w:type="dxa"/>
            <w:shd w:val="clear" w:color="auto" w:fill="auto"/>
            <w:vAlign w:val="center"/>
          </w:tcPr>
          <w:p w:rsidR="00E56EB5" w:rsidRDefault="00E56EB5">
            <w:pPr>
              <w:spacing w:line="300" w:lineRule="exact"/>
              <w:jc w:val="left"/>
              <w:rPr>
                <w:rFonts w:ascii="方正书宋_GBK" w:eastAsia="方正书宋_GBK" w:hAnsi="Times New Roman" w:cs="Times New Roman"/>
                <w:b/>
                <w:szCs w:val="24"/>
              </w:rPr>
            </w:pPr>
          </w:p>
        </w:tc>
        <w:tc>
          <w:tcPr>
            <w:tcW w:w="910" w:type="dxa"/>
            <w:shd w:val="clear" w:color="auto" w:fill="auto"/>
            <w:vAlign w:val="center"/>
          </w:tcPr>
          <w:p w:rsidR="00E56EB5" w:rsidRDefault="00E56EB5">
            <w:pPr>
              <w:spacing w:line="300" w:lineRule="exact"/>
              <w:jc w:val="left"/>
              <w:rPr>
                <w:rFonts w:ascii="方正书宋_GBK" w:eastAsia="方正书宋_GBK" w:hAnsi="Times New Roman" w:cs="Times New Roman"/>
                <w:b/>
                <w:szCs w:val="24"/>
              </w:rPr>
            </w:pPr>
          </w:p>
        </w:tc>
        <w:tc>
          <w:tcPr>
            <w:tcW w:w="910" w:type="dxa"/>
            <w:shd w:val="clear" w:color="auto" w:fill="auto"/>
            <w:vAlign w:val="center"/>
          </w:tcPr>
          <w:p w:rsidR="00E56EB5" w:rsidRDefault="00E56EB5">
            <w:pPr>
              <w:spacing w:line="300" w:lineRule="exact"/>
              <w:jc w:val="right"/>
              <w:rPr>
                <w:rFonts w:ascii="方正书宋_GBK" w:eastAsia="方正书宋_GBK" w:hAnsi="Times New Roman" w:cs="Times New Roman"/>
                <w:b/>
                <w:szCs w:val="24"/>
              </w:rPr>
            </w:pPr>
          </w:p>
        </w:tc>
        <w:tc>
          <w:tcPr>
            <w:tcW w:w="931" w:type="dxa"/>
            <w:shd w:val="clear" w:color="auto" w:fill="auto"/>
            <w:vAlign w:val="center"/>
          </w:tcPr>
          <w:p w:rsidR="00E56EB5" w:rsidRDefault="00E56EB5">
            <w:pPr>
              <w:spacing w:line="300" w:lineRule="exact"/>
              <w:jc w:val="right"/>
              <w:rPr>
                <w:rFonts w:ascii="方正书宋_GBK" w:eastAsia="方正书宋_GBK" w:hAnsi="Times New Roman" w:cs="Times New Roman"/>
                <w:b/>
                <w:szCs w:val="24"/>
              </w:rPr>
            </w:pPr>
          </w:p>
        </w:tc>
        <w:tc>
          <w:tcPr>
            <w:tcW w:w="910" w:type="dxa"/>
            <w:shd w:val="clear" w:color="auto" w:fill="auto"/>
            <w:vAlign w:val="center"/>
          </w:tcPr>
          <w:p w:rsidR="00E56EB5" w:rsidRDefault="00FA5AC8">
            <w:pPr>
              <w:spacing w:line="300" w:lineRule="exact"/>
              <w:jc w:val="right"/>
              <w:rPr>
                <w:rFonts w:ascii="方正书宋_GBK" w:eastAsia="方正书宋_GBK" w:hAnsi="Times New Roman" w:cs="Times New Roman"/>
                <w:b/>
                <w:szCs w:val="24"/>
              </w:rPr>
            </w:pPr>
            <w:r>
              <w:rPr>
                <w:rFonts w:ascii="方正书宋_GBK" w:eastAsia="方正书宋_GBK"/>
                <w:b/>
              </w:rPr>
              <w:t>7.92</w:t>
            </w:r>
          </w:p>
        </w:tc>
        <w:tc>
          <w:tcPr>
            <w:tcW w:w="910" w:type="dxa"/>
            <w:shd w:val="clear" w:color="auto" w:fill="auto"/>
            <w:vAlign w:val="center"/>
          </w:tcPr>
          <w:p w:rsidR="00E56EB5" w:rsidRDefault="00FA5AC8">
            <w:pPr>
              <w:spacing w:line="300" w:lineRule="exact"/>
              <w:jc w:val="right"/>
              <w:rPr>
                <w:rFonts w:ascii="方正书宋_GBK" w:eastAsia="方正书宋_GBK" w:hAnsi="Times New Roman" w:cs="Times New Roman"/>
                <w:b/>
                <w:szCs w:val="24"/>
              </w:rPr>
            </w:pPr>
            <w:r>
              <w:rPr>
                <w:rFonts w:ascii="方正书宋_GBK" w:eastAsia="方正书宋_GBK"/>
                <w:b/>
              </w:rPr>
              <w:t>7.92</w:t>
            </w:r>
          </w:p>
        </w:tc>
        <w:tc>
          <w:tcPr>
            <w:tcW w:w="910" w:type="dxa"/>
            <w:shd w:val="clear" w:color="auto" w:fill="auto"/>
            <w:vAlign w:val="center"/>
          </w:tcPr>
          <w:p w:rsidR="00E56EB5" w:rsidRDefault="00FA5AC8">
            <w:pPr>
              <w:spacing w:line="300" w:lineRule="exact"/>
              <w:jc w:val="right"/>
              <w:rPr>
                <w:rFonts w:ascii="方正书宋_GBK" w:eastAsia="方正书宋_GBK" w:hAnsi="Times New Roman" w:cs="Times New Roman"/>
                <w:b/>
                <w:szCs w:val="24"/>
              </w:rPr>
            </w:pPr>
            <w:r>
              <w:rPr>
                <w:rFonts w:ascii="方正书宋_GBK" w:eastAsia="方正书宋_GBK"/>
                <w:b/>
              </w:rPr>
              <w:t>7.92</w:t>
            </w:r>
          </w:p>
        </w:tc>
        <w:tc>
          <w:tcPr>
            <w:tcW w:w="910" w:type="dxa"/>
            <w:shd w:val="clear" w:color="auto" w:fill="auto"/>
            <w:vAlign w:val="center"/>
          </w:tcPr>
          <w:p w:rsidR="00E56EB5" w:rsidRDefault="00E56EB5">
            <w:pPr>
              <w:spacing w:line="300" w:lineRule="exact"/>
              <w:jc w:val="right"/>
              <w:rPr>
                <w:rFonts w:ascii="方正书宋_GBK" w:eastAsia="方正书宋_GBK" w:hAnsi="Times New Roman" w:cs="Times New Roman"/>
                <w:b/>
                <w:szCs w:val="24"/>
              </w:rPr>
            </w:pPr>
          </w:p>
        </w:tc>
        <w:tc>
          <w:tcPr>
            <w:tcW w:w="910" w:type="dxa"/>
            <w:shd w:val="clear" w:color="auto" w:fill="auto"/>
            <w:vAlign w:val="center"/>
          </w:tcPr>
          <w:p w:rsidR="00E56EB5" w:rsidRDefault="00E56EB5">
            <w:pPr>
              <w:spacing w:line="300" w:lineRule="exact"/>
              <w:jc w:val="right"/>
              <w:rPr>
                <w:rFonts w:ascii="方正书宋_GBK" w:eastAsia="方正书宋_GBK" w:hAnsi="Times New Roman" w:cs="Times New Roman"/>
                <w:b/>
                <w:szCs w:val="24"/>
              </w:rPr>
            </w:pPr>
          </w:p>
        </w:tc>
        <w:tc>
          <w:tcPr>
            <w:tcW w:w="910" w:type="dxa"/>
            <w:shd w:val="clear" w:color="auto" w:fill="auto"/>
            <w:vAlign w:val="center"/>
          </w:tcPr>
          <w:p w:rsidR="00E56EB5" w:rsidRDefault="00E56EB5">
            <w:pPr>
              <w:spacing w:line="300" w:lineRule="exact"/>
              <w:jc w:val="right"/>
              <w:rPr>
                <w:rFonts w:ascii="方正书宋_GBK" w:eastAsia="方正书宋_GBK" w:hAnsi="Times New Roman" w:cs="Times New Roman"/>
                <w:b/>
                <w:szCs w:val="24"/>
              </w:rPr>
            </w:pPr>
          </w:p>
        </w:tc>
        <w:tc>
          <w:tcPr>
            <w:tcW w:w="858" w:type="dxa"/>
            <w:shd w:val="clear" w:color="auto" w:fill="auto"/>
            <w:vAlign w:val="center"/>
          </w:tcPr>
          <w:p w:rsidR="00E56EB5" w:rsidRDefault="00E56EB5">
            <w:pPr>
              <w:spacing w:line="300" w:lineRule="exact"/>
              <w:jc w:val="right"/>
              <w:rPr>
                <w:rFonts w:ascii="方正书宋_GBK" w:eastAsia="方正书宋_GBK" w:hAnsi="Times New Roman" w:cs="Times New Roman"/>
                <w:b/>
                <w:szCs w:val="24"/>
              </w:rPr>
            </w:pPr>
          </w:p>
        </w:tc>
      </w:tr>
      <w:tr w:rsidR="00E56EB5">
        <w:trPr>
          <w:jc w:val="center"/>
        </w:trPr>
        <w:tc>
          <w:tcPr>
            <w:tcW w:w="2425" w:type="dxa"/>
            <w:shd w:val="clear" w:color="auto" w:fill="auto"/>
            <w:vAlign w:val="center"/>
          </w:tcPr>
          <w:p w:rsidR="00E56EB5" w:rsidRDefault="00FA5AC8">
            <w:pPr>
              <w:spacing w:line="300" w:lineRule="exact"/>
              <w:jc w:val="left"/>
              <w:rPr>
                <w:rFonts w:ascii="方正书宋_GBK" w:eastAsia="方正书宋_GBK" w:hAnsi="Times New Roman" w:cs="Times New Roman"/>
                <w:b/>
                <w:szCs w:val="24"/>
              </w:rPr>
            </w:pPr>
            <w:r>
              <w:rPr>
                <w:rFonts w:ascii="方正书宋_GBK" w:eastAsia="方正书宋_GBK" w:hint="eastAsia"/>
              </w:rPr>
              <w:t>日常公用经费</w:t>
            </w:r>
          </w:p>
        </w:tc>
        <w:tc>
          <w:tcPr>
            <w:tcW w:w="1097" w:type="dxa"/>
            <w:shd w:val="clear" w:color="auto" w:fill="auto"/>
            <w:vAlign w:val="center"/>
          </w:tcPr>
          <w:p w:rsidR="00E56EB5" w:rsidRDefault="00FA5AC8">
            <w:pPr>
              <w:spacing w:line="300" w:lineRule="exact"/>
              <w:jc w:val="right"/>
              <w:rPr>
                <w:rFonts w:ascii="方正书宋_GBK" w:eastAsia="方正书宋_GBK" w:hAnsi="Times New Roman" w:cs="Times New Roman"/>
                <w:b/>
                <w:szCs w:val="24"/>
              </w:rPr>
            </w:pPr>
            <w:r>
              <w:rPr>
                <w:rFonts w:ascii="方正书宋_GBK" w:eastAsia="方正书宋_GBK"/>
              </w:rPr>
              <w:t>119.26</w:t>
            </w:r>
          </w:p>
        </w:tc>
        <w:tc>
          <w:tcPr>
            <w:tcW w:w="911" w:type="dxa"/>
            <w:shd w:val="clear" w:color="auto" w:fill="auto"/>
            <w:vAlign w:val="center"/>
          </w:tcPr>
          <w:p w:rsidR="00E56EB5" w:rsidRDefault="00FA5AC8">
            <w:pPr>
              <w:spacing w:line="300" w:lineRule="exact"/>
              <w:jc w:val="left"/>
              <w:rPr>
                <w:rFonts w:ascii="方正书宋_GBK" w:eastAsia="方正书宋_GBK" w:hAnsi="Times New Roman" w:cs="Times New Roman"/>
                <w:b/>
                <w:szCs w:val="24"/>
              </w:rPr>
            </w:pPr>
            <w:r>
              <w:rPr>
                <w:rFonts w:ascii="方正书宋_GBK" w:eastAsia="方正书宋_GBK" w:hint="eastAsia"/>
              </w:rPr>
              <w:t>计算机设备</w:t>
            </w:r>
          </w:p>
        </w:tc>
        <w:tc>
          <w:tcPr>
            <w:tcW w:w="995" w:type="dxa"/>
            <w:shd w:val="clear" w:color="auto" w:fill="auto"/>
            <w:vAlign w:val="center"/>
          </w:tcPr>
          <w:p w:rsidR="00E56EB5" w:rsidRDefault="00FA5AC8">
            <w:pPr>
              <w:spacing w:line="300" w:lineRule="exact"/>
              <w:jc w:val="left"/>
              <w:rPr>
                <w:rFonts w:ascii="方正书宋_GBK" w:eastAsia="方正书宋_GBK" w:hAnsi="Times New Roman" w:cs="Times New Roman"/>
                <w:b/>
                <w:szCs w:val="24"/>
              </w:rPr>
            </w:pPr>
            <w:r>
              <w:rPr>
                <w:rFonts w:ascii="方正书宋_GBK" w:eastAsia="方正书宋_GBK"/>
              </w:rPr>
              <w:t>A020101</w:t>
            </w:r>
          </w:p>
        </w:tc>
        <w:tc>
          <w:tcPr>
            <w:tcW w:w="910" w:type="dxa"/>
            <w:shd w:val="clear" w:color="auto" w:fill="auto"/>
            <w:vAlign w:val="center"/>
          </w:tcPr>
          <w:p w:rsidR="00E56EB5" w:rsidRDefault="00FA5AC8">
            <w:pPr>
              <w:spacing w:line="300" w:lineRule="exact"/>
              <w:jc w:val="left"/>
              <w:rPr>
                <w:rFonts w:ascii="方正书宋_GBK" w:eastAsia="方正书宋_GBK" w:hAnsi="Times New Roman" w:cs="Times New Roman"/>
                <w:b/>
                <w:szCs w:val="24"/>
              </w:rPr>
            </w:pPr>
            <w:r>
              <w:rPr>
                <w:rFonts w:ascii="方正书宋_GBK" w:eastAsia="方正书宋_GBK" w:hint="eastAsia"/>
              </w:rPr>
              <w:t>台</w:t>
            </w:r>
          </w:p>
        </w:tc>
        <w:tc>
          <w:tcPr>
            <w:tcW w:w="910" w:type="dxa"/>
            <w:shd w:val="clear" w:color="auto" w:fill="auto"/>
            <w:vAlign w:val="center"/>
          </w:tcPr>
          <w:p w:rsidR="00E56EB5" w:rsidRDefault="00FA5AC8">
            <w:pPr>
              <w:spacing w:line="300" w:lineRule="exact"/>
              <w:jc w:val="right"/>
              <w:rPr>
                <w:rFonts w:ascii="方正书宋_GBK" w:eastAsia="方正书宋_GBK" w:hAnsi="Times New Roman" w:cs="Times New Roman"/>
                <w:b/>
                <w:szCs w:val="24"/>
              </w:rPr>
            </w:pPr>
            <w:r>
              <w:rPr>
                <w:rFonts w:ascii="方正书宋_GBK" w:eastAsia="方正书宋_GBK"/>
              </w:rPr>
              <w:t>4.00</w:t>
            </w:r>
          </w:p>
        </w:tc>
        <w:tc>
          <w:tcPr>
            <w:tcW w:w="931" w:type="dxa"/>
            <w:shd w:val="clear" w:color="auto" w:fill="auto"/>
            <w:vAlign w:val="center"/>
          </w:tcPr>
          <w:p w:rsidR="00E56EB5" w:rsidRDefault="00FA5AC8">
            <w:pPr>
              <w:spacing w:line="300" w:lineRule="exact"/>
              <w:jc w:val="right"/>
              <w:rPr>
                <w:rFonts w:ascii="方正书宋_GBK" w:eastAsia="方正书宋_GBK" w:hAnsi="Times New Roman" w:cs="Times New Roman"/>
                <w:b/>
                <w:szCs w:val="24"/>
              </w:rPr>
            </w:pPr>
            <w:r>
              <w:rPr>
                <w:rFonts w:ascii="方正书宋_GBK" w:eastAsia="方正书宋_GBK"/>
              </w:rPr>
              <w:t>0.48</w:t>
            </w:r>
          </w:p>
        </w:tc>
        <w:tc>
          <w:tcPr>
            <w:tcW w:w="910" w:type="dxa"/>
            <w:shd w:val="clear" w:color="auto" w:fill="auto"/>
            <w:vAlign w:val="center"/>
          </w:tcPr>
          <w:p w:rsidR="00E56EB5" w:rsidRDefault="00FA5AC8">
            <w:pPr>
              <w:spacing w:line="300" w:lineRule="exact"/>
              <w:jc w:val="right"/>
              <w:rPr>
                <w:rFonts w:ascii="方正书宋_GBK" w:eastAsia="方正书宋_GBK" w:hAnsi="Times New Roman" w:cs="Times New Roman"/>
                <w:b/>
                <w:szCs w:val="24"/>
              </w:rPr>
            </w:pPr>
            <w:r>
              <w:rPr>
                <w:rFonts w:ascii="方正书宋_GBK" w:eastAsia="方正书宋_GBK"/>
              </w:rPr>
              <w:t>1.92</w:t>
            </w:r>
          </w:p>
        </w:tc>
        <w:tc>
          <w:tcPr>
            <w:tcW w:w="910" w:type="dxa"/>
            <w:shd w:val="clear" w:color="auto" w:fill="auto"/>
            <w:vAlign w:val="center"/>
          </w:tcPr>
          <w:p w:rsidR="00E56EB5" w:rsidRDefault="00FA5AC8">
            <w:pPr>
              <w:spacing w:line="300" w:lineRule="exact"/>
              <w:jc w:val="right"/>
              <w:rPr>
                <w:rFonts w:ascii="方正书宋_GBK" w:eastAsia="方正书宋_GBK" w:hAnsi="Times New Roman" w:cs="Times New Roman"/>
                <w:b/>
                <w:szCs w:val="24"/>
              </w:rPr>
            </w:pPr>
            <w:r>
              <w:rPr>
                <w:rFonts w:ascii="方正书宋_GBK" w:eastAsia="方正书宋_GBK"/>
              </w:rPr>
              <w:t>1.92</w:t>
            </w:r>
          </w:p>
        </w:tc>
        <w:tc>
          <w:tcPr>
            <w:tcW w:w="910" w:type="dxa"/>
            <w:shd w:val="clear" w:color="auto" w:fill="auto"/>
            <w:vAlign w:val="center"/>
          </w:tcPr>
          <w:p w:rsidR="00E56EB5" w:rsidRDefault="00FA5AC8">
            <w:pPr>
              <w:spacing w:line="300" w:lineRule="exact"/>
              <w:jc w:val="right"/>
              <w:rPr>
                <w:rFonts w:ascii="方正书宋_GBK" w:eastAsia="方正书宋_GBK" w:hAnsi="Times New Roman" w:cs="Times New Roman"/>
                <w:b/>
                <w:szCs w:val="24"/>
              </w:rPr>
            </w:pPr>
            <w:r>
              <w:rPr>
                <w:rFonts w:ascii="方正书宋_GBK" w:eastAsia="方正书宋_GBK"/>
              </w:rPr>
              <w:t>1.92</w:t>
            </w:r>
          </w:p>
        </w:tc>
        <w:tc>
          <w:tcPr>
            <w:tcW w:w="910" w:type="dxa"/>
            <w:shd w:val="clear" w:color="auto" w:fill="auto"/>
            <w:vAlign w:val="center"/>
          </w:tcPr>
          <w:p w:rsidR="00E56EB5" w:rsidRDefault="00E56EB5">
            <w:pPr>
              <w:spacing w:line="300" w:lineRule="exact"/>
              <w:jc w:val="right"/>
              <w:rPr>
                <w:rFonts w:ascii="方正书宋_GBK" w:eastAsia="方正书宋_GBK" w:hAnsi="Times New Roman" w:cs="Times New Roman"/>
                <w:b/>
                <w:szCs w:val="24"/>
              </w:rPr>
            </w:pPr>
          </w:p>
        </w:tc>
        <w:tc>
          <w:tcPr>
            <w:tcW w:w="910" w:type="dxa"/>
            <w:shd w:val="clear" w:color="auto" w:fill="auto"/>
            <w:vAlign w:val="center"/>
          </w:tcPr>
          <w:p w:rsidR="00E56EB5" w:rsidRDefault="00E56EB5">
            <w:pPr>
              <w:spacing w:line="300" w:lineRule="exact"/>
              <w:jc w:val="right"/>
              <w:rPr>
                <w:rFonts w:ascii="方正书宋_GBK" w:eastAsia="方正书宋_GBK" w:hAnsi="Times New Roman" w:cs="Times New Roman"/>
                <w:b/>
                <w:szCs w:val="24"/>
              </w:rPr>
            </w:pPr>
          </w:p>
        </w:tc>
        <w:tc>
          <w:tcPr>
            <w:tcW w:w="910" w:type="dxa"/>
            <w:shd w:val="clear" w:color="auto" w:fill="auto"/>
            <w:vAlign w:val="center"/>
          </w:tcPr>
          <w:p w:rsidR="00E56EB5" w:rsidRDefault="00E56EB5">
            <w:pPr>
              <w:spacing w:line="300" w:lineRule="exact"/>
              <w:jc w:val="right"/>
              <w:rPr>
                <w:rFonts w:ascii="方正书宋_GBK" w:eastAsia="方正书宋_GBK" w:hAnsi="Times New Roman" w:cs="Times New Roman"/>
                <w:b/>
                <w:szCs w:val="24"/>
              </w:rPr>
            </w:pPr>
          </w:p>
        </w:tc>
        <w:tc>
          <w:tcPr>
            <w:tcW w:w="858" w:type="dxa"/>
            <w:shd w:val="clear" w:color="auto" w:fill="auto"/>
            <w:vAlign w:val="center"/>
          </w:tcPr>
          <w:p w:rsidR="00E56EB5" w:rsidRDefault="00E56EB5">
            <w:pPr>
              <w:spacing w:line="300" w:lineRule="exact"/>
              <w:jc w:val="right"/>
              <w:rPr>
                <w:rFonts w:ascii="方正书宋_GBK" w:eastAsia="方正书宋_GBK" w:hAnsi="Times New Roman" w:cs="Times New Roman"/>
                <w:b/>
                <w:szCs w:val="24"/>
              </w:rPr>
            </w:pPr>
          </w:p>
        </w:tc>
      </w:tr>
      <w:tr w:rsidR="00E56EB5">
        <w:trPr>
          <w:jc w:val="center"/>
        </w:trPr>
        <w:tc>
          <w:tcPr>
            <w:tcW w:w="2425" w:type="dxa"/>
            <w:shd w:val="clear" w:color="auto" w:fill="auto"/>
            <w:vAlign w:val="center"/>
          </w:tcPr>
          <w:p w:rsidR="00E56EB5" w:rsidRDefault="00FA5AC8">
            <w:pPr>
              <w:spacing w:line="300" w:lineRule="exact"/>
              <w:jc w:val="left"/>
              <w:rPr>
                <w:rFonts w:ascii="方正书宋_GBK" w:eastAsia="方正书宋_GBK" w:hAnsi="Times New Roman" w:cs="Times New Roman"/>
                <w:szCs w:val="24"/>
              </w:rPr>
            </w:pPr>
            <w:r>
              <w:rPr>
                <w:rFonts w:ascii="方正书宋_GBK" w:eastAsia="方正书宋_GBK" w:hint="eastAsia"/>
              </w:rPr>
              <w:t>日常公用经费</w:t>
            </w:r>
          </w:p>
        </w:tc>
        <w:tc>
          <w:tcPr>
            <w:tcW w:w="1097" w:type="dxa"/>
            <w:shd w:val="clear" w:color="auto" w:fill="auto"/>
            <w:vAlign w:val="center"/>
          </w:tcPr>
          <w:p w:rsidR="00E56EB5" w:rsidRDefault="00FA5AC8">
            <w:pPr>
              <w:spacing w:line="300" w:lineRule="exact"/>
              <w:jc w:val="right"/>
              <w:rPr>
                <w:rFonts w:ascii="方正书宋_GBK" w:eastAsia="方正书宋_GBK" w:hAnsi="Times New Roman" w:cs="Times New Roman"/>
                <w:szCs w:val="24"/>
              </w:rPr>
            </w:pPr>
            <w:r>
              <w:rPr>
                <w:rFonts w:ascii="方正书宋_GBK" w:eastAsia="方正书宋_GBK"/>
              </w:rPr>
              <w:t>119.26</w:t>
            </w:r>
          </w:p>
        </w:tc>
        <w:tc>
          <w:tcPr>
            <w:tcW w:w="911" w:type="dxa"/>
            <w:shd w:val="clear" w:color="auto" w:fill="auto"/>
            <w:vAlign w:val="center"/>
          </w:tcPr>
          <w:p w:rsidR="00E56EB5" w:rsidRDefault="00FA5AC8">
            <w:pPr>
              <w:spacing w:line="300" w:lineRule="exact"/>
              <w:jc w:val="left"/>
              <w:rPr>
                <w:rFonts w:ascii="方正书宋_GBK" w:eastAsia="方正书宋_GBK" w:hAnsi="Times New Roman" w:cs="Times New Roman"/>
                <w:szCs w:val="24"/>
              </w:rPr>
            </w:pPr>
            <w:r>
              <w:rPr>
                <w:rFonts w:ascii="方正书宋_GBK" w:eastAsia="方正书宋_GBK" w:hint="eastAsia"/>
              </w:rPr>
              <w:t>计算机软件</w:t>
            </w:r>
          </w:p>
        </w:tc>
        <w:tc>
          <w:tcPr>
            <w:tcW w:w="995" w:type="dxa"/>
            <w:shd w:val="clear" w:color="auto" w:fill="auto"/>
            <w:vAlign w:val="center"/>
          </w:tcPr>
          <w:p w:rsidR="00E56EB5" w:rsidRDefault="00FA5AC8">
            <w:pPr>
              <w:spacing w:line="300" w:lineRule="exact"/>
              <w:jc w:val="left"/>
              <w:rPr>
                <w:rFonts w:ascii="方正书宋_GBK" w:eastAsia="方正书宋_GBK" w:hAnsi="Times New Roman" w:cs="Times New Roman"/>
                <w:szCs w:val="24"/>
              </w:rPr>
            </w:pPr>
            <w:r>
              <w:rPr>
                <w:rFonts w:ascii="方正书宋_GBK" w:eastAsia="方正书宋_GBK"/>
              </w:rPr>
              <w:t>A020108</w:t>
            </w:r>
          </w:p>
        </w:tc>
        <w:tc>
          <w:tcPr>
            <w:tcW w:w="910" w:type="dxa"/>
            <w:shd w:val="clear" w:color="auto" w:fill="auto"/>
            <w:vAlign w:val="center"/>
          </w:tcPr>
          <w:p w:rsidR="00E56EB5" w:rsidRDefault="00FA5AC8">
            <w:pPr>
              <w:spacing w:line="300" w:lineRule="exact"/>
              <w:jc w:val="left"/>
              <w:rPr>
                <w:rFonts w:ascii="方正书宋_GBK" w:eastAsia="方正书宋_GBK" w:hAnsi="Times New Roman" w:cs="Times New Roman"/>
                <w:szCs w:val="24"/>
              </w:rPr>
            </w:pPr>
            <w:r>
              <w:rPr>
                <w:rFonts w:ascii="方正书宋_GBK" w:eastAsia="方正书宋_GBK" w:hint="eastAsia"/>
              </w:rPr>
              <w:t>套</w:t>
            </w:r>
          </w:p>
        </w:tc>
        <w:tc>
          <w:tcPr>
            <w:tcW w:w="910" w:type="dxa"/>
            <w:shd w:val="clear" w:color="auto" w:fill="auto"/>
            <w:vAlign w:val="center"/>
          </w:tcPr>
          <w:p w:rsidR="00E56EB5" w:rsidRDefault="00FA5AC8">
            <w:pPr>
              <w:spacing w:line="300" w:lineRule="exact"/>
              <w:jc w:val="right"/>
              <w:rPr>
                <w:rFonts w:ascii="方正书宋_GBK" w:eastAsia="方正书宋_GBK" w:hAnsi="Times New Roman" w:cs="Times New Roman"/>
                <w:szCs w:val="24"/>
              </w:rPr>
            </w:pPr>
            <w:r>
              <w:rPr>
                <w:rFonts w:ascii="方正书宋_GBK" w:eastAsia="方正书宋_GBK"/>
              </w:rPr>
              <w:t>40.00</w:t>
            </w:r>
          </w:p>
        </w:tc>
        <w:tc>
          <w:tcPr>
            <w:tcW w:w="931" w:type="dxa"/>
            <w:shd w:val="clear" w:color="auto" w:fill="auto"/>
            <w:vAlign w:val="center"/>
          </w:tcPr>
          <w:p w:rsidR="00E56EB5" w:rsidRDefault="00FA5AC8">
            <w:pPr>
              <w:spacing w:line="300" w:lineRule="exact"/>
              <w:jc w:val="right"/>
              <w:rPr>
                <w:rFonts w:ascii="方正书宋_GBK" w:eastAsia="方正书宋_GBK" w:hAnsi="Times New Roman" w:cs="Times New Roman"/>
                <w:szCs w:val="24"/>
              </w:rPr>
            </w:pPr>
            <w:r>
              <w:rPr>
                <w:rFonts w:ascii="方正书宋_GBK" w:eastAsia="方正书宋_GBK"/>
              </w:rPr>
              <w:t>0.15</w:t>
            </w:r>
          </w:p>
        </w:tc>
        <w:tc>
          <w:tcPr>
            <w:tcW w:w="910" w:type="dxa"/>
            <w:shd w:val="clear" w:color="auto" w:fill="auto"/>
            <w:vAlign w:val="center"/>
          </w:tcPr>
          <w:p w:rsidR="00E56EB5" w:rsidRDefault="00FA5AC8">
            <w:pPr>
              <w:spacing w:line="300" w:lineRule="exact"/>
              <w:jc w:val="right"/>
              <w:rPr>
                <w:rFonts w:ascii="方正书宋_GBK" w:eastAsia="方正书宋_GBK" w:hAnsi="Times New Roman" w:cs="Times New Roman"/>
                <w:szCs w:val="24"/>
              </w:rPr>
            </w:pPr>
            <w:r>
              <w:rPr>
                <w:rFonts w:ascii="方正书宋_GBK" w:eastAsia="方正书宋_GBK"/>
              </w:rPr>
              <w:t>6.00</w:t>
            </w:r>
          </w:p>
        </w:tc>
        <w:tc>
          <w:tcPr>
            <w:tcW w:w="910" w:type="dxa"/>
            <w:shd w:val="clear" w:color="auto" w:fill="auto"/>
            <w:vAlign w:val="center"/>
          </w:tcPr>
          <w:p w:rsidR="00E56EB5" w:rsidRDefault="00FA5AC8">
            <w:pPr>
              <w:spacing w:line="300" w:lineRule="exact"/>
              <w:jc w:val="right"/>
              <w:rPr>
                <w:rFonts w:ascii="方正书宋_GBK" w:eastAsia="方正书宋_GBK" w:hAnsi="Times New Roman" w:cs="Times New Roman"/>
                <w:szCs w:val="24"/>
              </w:rPr>
            </w:pPr>
            <w:r>
              <w:rPr>
                <w:rFonts w:ascii="方正书宋_GBK" w:eastAsia="方正书宋_GBK"/>
              </w:rPr>
              <w:t>6.00</w:t>
            </w:r>
          </w:p>
        </w:tc>
        <w:tc>
          <w:tcPr>
            <w:tcW w:w="910" w:type="dxa"/>
            <w:shd w:val="clear" w:color="auto" w:fill="auto"/>
            <w:vAlign w:val="center"/>
          </w:tcPr>
          <w:p w:rsidR="00E56EB5" w:rsidRDefault="00FA5AC8">
            <w:pPr>
              <w:spacing w:line="300" w:lineRule="exact"/>
              <w:jc w:val="right"/>
              <w:rPr>
                <w:rFonts w:ascii="方正书宋_GBK" w:eastAsia="方正书宋_GBK" w:hAnsi="Times New Roman" w:cs="Times New Roman"/>
                <w:szCs w:val="24"/>
              </w:rPr>
            </w:pPr>
            <w:r>
              <w:rPr>
                <w:rFonts w:ascii="方正书宋_GBK" w:eastAsia="方正书宋_GBK"/>
              </w:rPr>
              <w:t>6.00</w:t>
            </w:r>
          </w:p>
        </w:tc>
        <w:tc>
          <w:tcPr>
            <w:tcW w:w="910" w:type="dxa"/>
            <w:shd w:val="clear" w:color="auto" w:fill="auto"/>
            <w:vAlign w:val="center"/>
          </w:tcPr>
          <w:p w:rsidR="00E56EB5" w:rsidRDefault="00E56EB5">
            <w:pPr>
              <w:spacing w:line="300" w:lineRule="exact"/>
              <w:jc w:val="right"/>
              <w:rPr>
                <w:rFonts w:ascii="方正书宋_GBK" w:eastAsia="方正书宋_GBK" w:hAnsi="Times New Roman" w:cs="Times New Roman"/>
                <w:szCs w:val="24"/>
              </w:rPr>
            </w:pPr>
          </w:p>
        </w:tc>
        <w:tc>
          <w:tcPr>
            <w:tcW w:w="910" w:type="dxa"/>
            <w:shd w:val="clear" w:color="auto" w:fill="auto"/>
            <w:vAlign w:val="center"/>
          </w:tcPr>
          <w:p w:rsidR="00E56EB5" w:rsidRDefault="00E56EB5">
            <w:pPr>
              <w:spacing w:line="300" w:lineRule="exact"/>
              <w:jc w:val="right"/>
              <w:rPr>
                <w:rFonts w:ascii="方正书宋_GBK" w:eastAsia="方正书宋_GBK" w:hAnsi="Times New Roman" w:cs="Times New Roman"/>
                <w:szCs w:val="24"/>
              </w:rPr>
            </w:pPr>
          </w:p>
        </w:tc>
        <w:tc>
          <w:tcPr>
            <w:tcW w:w="910" w:type="dxa"/>
            <w:shd w:val="clear" w:color="auto" w:fill="auto"/>
            <w:vAlign w:val="center"/>
          </w:tcPr>
          <w:p w:rsidR="00E56EB5" w:rsidRDefault="00E56EB5">
            <w:pPr>
              <w:spacing w:line="300" w:lineRule="exact"/>
              <w:jc w:val="right"/>
              <w:rPr>
                <w:rFonts w:ascii="方正书宋_GBK" w:eastAsia="方正书宋_GBK" w:hAnsi="Times New Roman" w:cs="Times New Roman"/>
                <w:szCs w:val="24"/>
              </w:rPr>
            </w:pPr>
          </w:p>
        </w:tc>
        <w:tc>
          <w:tcPr>
            <w:tcW w:w="858" w:type="dxa"/>
            <w:shd w:val="clear" w:color="auto" w:fill="auto"/>
            <w:vAlign w:val="center"/>
          </w:tcPr>
          <w:p w:rsidR="00E56EB5" w:rsidRDefault="00E56EB5">
            <w:pPr>
              <w:spacing w:line="300" w:lineRule="exact"/>
              <w:jc w:val="right"/>
              <w:rPr>
                <w:rFonts w:ascii="方正书宋_GBK" w:eastAsia="方正书宋_GBK" w:hAnsi="Times New Roman" w:cs="Times New Roman"/>
                <w:szCs w:val="24"/>
              </w:rPr>
            </w:pPr>
          </w:p>
        </w:tc>
      </w:tr>
    </w:tbl>
    <w:p w:rsidR="00E56EB5" w:rsidRDefault="00FA5AC8">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E56EB5" w:rsidRDefault="00FA5AC8">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中国民主同盟河北省委员会（含所属单位）上年末固定资产金额为</w:t>
      </w:r>
      <w:r>
        <w:rPr>
          <w:rFonts w:ascii="仿宋_GB2312" w:eastAsia="仿宋_GB2312" w:hAnsi="黑体" w:cs="Times New Roman" w:hint="eastAsia"/>
          <w:sz w:val="32"/>
          <w:szCs w:val="32"/>
        </w:rPr>
        <w:t>121.9</w:t>
      </w:r>
      <w:r>
        <w:rPr>
          <w:rFonts w:ascii="仿宋_GB2312" w:eastAsia="仿宋_GB2312" w:hAnsi="黑体" w:cs="Times New Roman" w:hint="eastAsia"/>
          <w:sz w:val="32"/>
          <w:szCs w:val="32"/>
        </w:rPr>
        <w:t>万元（</w:t>
      </w:r>
      <w:r>
        <w:rPr>
          <w:rFonts w:ascii="Times New Roman" w:eastAsia="方正仿宋_GBK" w:hAnsi="Times New Roman" w:cs="Times New Roman" w:hint="eastAsia"/>
          <w:sz w:val="32"/>
          <w:szCs w:val="32"/>
        </w:rPr>
        <w:t>详见下表），</w:t>
      </w:r>
      <w:r>
        <w:rPr>
          <w:rFonts w:ascii="仿宋_GB2312" w:eastAsia="仿宋_GB2312" w:hAnsi="黑体" w:cs="Times New Roman" w:hint="eastAsia"/>
          <w:sz w:val="32"/>
          <w:szCs w:val="32"/>
        </w:rPr>
        <w:t>本年度各单位（处室）拟购置固定资产</w:t>
      </w:r>
      <w:r w:rsidRPr="00FA5AC8">
        <w:rPr>
          <w:rFonts w:ascii="仿宋_GB2312" w:eastAsia="仿宋_GB2312" w:hAnsi="黑体" w:cs="Times New Roman" w:hint="eastAsia"/>
          <w:sz w:val="32"/>
          <w:szCs w:val="32"/>
        </w:rPr>
        <w:t>总额为</w:t>
      </w:r>
      <w:r w:rsidRPr="00FA5AC8">
        <w:rPr>
          <w:rFonts w:ascii="仿宋_GB2312" w:eastAsia="仿宋_GB2312" w:hAnsi="黑体" w:cs="Times New Roman" w:hint="eastAsia"/>
          <w:sz w:val="32"/>
          <w:szCs w:val="32"/>
        </w:rPr>
        <w:t>1.92</w:t>
      </w:r>
      <w:r w:rsidRPr="00FA5AC8">
        <w:rPr>
          <w:rFonts w:ascii="仿宋_GB2312" w:eastAsia="仿宋_GB2312" w:hAnsi="黑体" w:cs="Times New Roman" w:hint="eastAsia"/>
          <w:sz w:val="32"/>
          <w:szCs w:val="32"/>
        </w:rPr>
        <w:t>万元</w:t>
      </w:r>
      <w:r>
        <w:rPr>
          <w:rFonts w:ascii="Times New Roman" w:eastAsia="方正仿宋_GBK" w:hAnsi="Times New Roman" w:cs="Times New Roman" w:hint="eastAsia"/>
          <w:sz w:val="32"/>
          <w:szCs w:val="32"/>
        </w:rPr>
        <w:t>，</w:t>
      </w:r>
      <w:r>
        <w:rPr>
          <w:rFonts w:ascii="仿宋_GB2312" w:eastAsia="仿宋_GB2312" w:hAnsi="黑体" w:cs="Times New Roman" w:hint="eastAsia"/>
          <w:sz w:val="32"/>
          <w:szCs w:val="32"/>
        </w:rPr>
        <w:t>主要为计算机设备、打印设备等，已列入政府采购预算，详见政府采购预算表。</w:t>
      </w:r>
    </w:p>
    <w:tbl>
      <w:tblPr>
        <w:tblW w:w="13482" w:type="dxa"/>
        <w:tblInd w:w="93" w:type="dxa"/>
        <w:tblLayout w:type="fixed"/>
        <w:tblLook w:val="04A0"/>
      </w:tblPr>
      <w:tblGrid>
        <w:gridCol w:w="5224"/>
        <w:gridCol w:w="3155"/>
        <w:gridCol w:w="5103"/>
      </w:tblGrid>
      <w:tr w:rsidR="00E56EB5">
        <w:trPr>
          <w:trHeight w:val="705"/>
        </w:trPr>
        <w:tc>
          <w:tcPr>
            <w:tcW w:w="13482" w:type="dxa"/>
            <w:gridSpan w:val="3"/>
            <w:tcBorders>
              <w:top w:val="nil"/>
              <w:left w:val="nil"/>
              <w:bottom w:val="nil"/>
              <w:right w:val="nil"/>
            </w:tcBorders>
            <w:shd w:val="clear" w:color="auto" w:fill="auto"/>
            <w:noWrap/>
            <w:vAlign w:val="center"/>
          </w:tcPr>
          <w:p w:rsidR="00E56EB5" w:rsidRDefault="00FA5AC8">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lastRenderedPageBreak/>
              <w:t>河北省省直部门固定资产占用情况表</w:t>
            </w:r>
          </w:p>
        </w:tc>
      </w:tr>
      <w:tr w:rsidR="00E56EB5">
        <w:trPr>
          <w:trHeight w:val="510"/>
        </w:trPr>
        <w:tc>
          <w:tcPr>
            <w:tcW w:w="8379" w:type="dxa"/>
            <w:gridSpan w:val="2"/>
            <w:tcBorders>
              <w:top w:val="nil"/>
              <w:left w:val="nil"/>
              <w:bottom w:val="nil"/>
              <w:right w:val="nil"/>
            </w:tcBorders>
            <w:shd w:val="clear" w:color="auto" w:fill="auto"/>
            <w:noWrap/>
            <w:vAlign w:val="center"/>
          </w:tcPr>
          <w:p w:rsidR="00E56EB5" w:rsidRDefault="00FA5AC8">
            <w:pPr>
              <w:widowControl/>
              <w:jc w:val="left"/>
              <w:rPr>
                <w:rFonts w:ascii="宋体" w:eastAsia="宋体" w:hAnsi="宋体" w:cs="宋体"/>
                <w:kern w:val="0"/>
                <w:sz w:val="22"/>
              </w:rPr>
            </w:pPr>
            <w:r>
              <w:rPr>
                <w:rFonts w:ascii="宋体" w:eastAsia="宋体" w:hAnsi="宋体" w:cs="宋体" w:hint="eastAsia"/>
                <w:kern w:val="0"/>
                <w:sz w:val="22"/>
              </w:rPr>
              <w:t>编制部门：中国民主同盟河北省委员会</w:t>
            </w:r>
          </w:p>
        </w:tc>
        <w:tc>
          <w:tcPr>
            <w:tcW w:w="5103" w:type="dxa"/>
            <w:tcBorders>
              <w:top w:val="nil"/>
              <w:left w:val="nil"/>
              <w:bottom w:val="nil"/>
              <w:right w:val="nil"/>
            </w:tcBorders>
            <w:shd w:val="clear" w:color="auto" w:fill="auto"/>
            <w:noWrap/>
            <w:vAlign w:val="center"/>
          </w:tcPr>
          <w:p w:rsidR="00E56EB5" w:rsidRDefault="00FA5AC8">
            <w:pPr>
              <w:widowControl/>
              <w:jc w:val="left"/>
              <w:rPr>
                <w:rFonts w:ascii="宋体" w:eastAsia="宋体" w:hAnsi="宋体" w:cs="宋体"/>
                <w:kern w:val="0"/>
                <w:sz w:val="22"/>
              </w:rPr>
            </w:pPr>
            <w:r>
              <w:rPr>
                <w:rFonts w:ascii="宋体" w:eastAsia="宋体" w:hAnsi="宋体" w:cs="宋体" w:hint="eastAsia"/>
                <w:kern w:val="0"/>
                <w:sz w:val="22"/>
              </w:rPr>
              <w:t>截止时间：</w:t>
            </w:r>
            <w:r>
              <w:rPr>
                <w:rFonts w:ascii="宋体" w:eastAsia="宋体" w:hAnsi="宋体" w:cs="宋体" w:hint="eastAsia"/>
                <w:kern w:val="0"/>
                <w:sz w:val="22"/>
              </w:rPr>
              <w:t>2018</w:t>
            </w:r>
            <w:r>
              <w:rPr>
                <w:rFonts w:ascii="宋体" w:eastAsia="宋体" w:hAnsi="宋体" w:cs="宋体" w:hint="eastAsia"/>
                <w:kern w:val="0"/>
                <w:sz w:val="22"/>
              </w:rPr>
              <w:t>年</w:t>
            </w:r>
            <w:r>
              <w:rPr>
                <w:rFonts w:ascii="宋体" w:eastAsia="宋体" w:hAnsi="宋体" w:cs="宋体" w:hint="eastAsia"/>
                <w:kern w:val="0"/>
                <w:sz w:val="22"/>
              </w:rPr>
              <w:t>12</w:t>
            </w:r>
            <w:r>
              <w:rPr>
                <w:rFonts w:ascii="宋体" w:eastAsia="宋体" w:hAnsi="宋体" w:cs="宋体" w:hint="eastAsia"/>
                <w:kern w:val="0"/>
                <w:sz w:val="22"/>
              </w:rPr>
              <w:t>月</w:t>
            </w:r>
            <w:r>
              <w:rPr>
                <w:rFonts w:ascii="宋体" w:eastAsia="宋体" w:hAnsi="宋体" w:cs="宋体" w:hint="eastAsia"/>
                <w:kern w:val="0"/>
                <w:sz w:val="22"/>
              </w:rPr>
              <w:t>31</w:t>
            </w:r>
            <w:r>
              <w:rPr>
                <w:rFonts w:ascii="宋体" w:eastAsia="宋体" w:hAnsi="宋体" w:cs="宋体" w:hint="eastAsia"/>
                <w:kern w:val="0"/>
                <w:sz w:val="22"/>
              </w:rPr>
              <w:t>日</w:t>
            </w:r>
            <w:r>
              <w:rPr>
                <w:rFonts w:ascii="宋体" w:eastAsia="宋体" w:hAnsi="宋体" w:cs="宋体" w:hint="eastAsia"/>
                <w:kern w:val="0"/>
                <w:sz w:val="22"/>
              </w:rPr>
              <w:t xml:space="preserve">  </w:t>
            </w:r>
          </w:p>
        </w:tc>
      </w:tr>
      <w:tr w:rsidR="00E56EB5">
        <w:trPr>
          <w:trHeight w:val="645"/>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EB5" w:rsidRDefault="00FA5AC8">
            <w:pPr>
              <w:widowControl/>
              <w:jc w:val="center"/>
              <w:rPr>
                <w:rFonts w:ascii="宋体" w:eastAsia="宋体" w:hAnsi="宋体" w:cs="宋体"/>
                <w:b/>
                <w:bCs/>
                <w:kern w:val="0"/>
                <w:sz w:val="22"/>
              </w:rPr>
            </w:pPr>
            <w:r>
              <w:rPr>
                <w:rFonts w:ascii="宋体" w:eastAsia="宋体" w:hAnsi="宋体" w:cs="宋体" w:hint="eastAsia"/>
                <w:b/>
                <w:bCs/>
                <w:kern w:val="0"/>
                <w:sz w:val="22"/>
              </w:rPr>
              <w:t>项</w:t>
            </w:r>
            <w:r>
              <w:rPr>
                <w:rFonts w:ascii="宋体" w:eastAsia="宋体" w:hAnsi="宋体" w:cs="宋体" w:hint="eastAsia"/>
                <w:b/>
                <w:bCs/>
                <w:kern w:val="0"/>
                <w:sz w:val="22"/>
              </w:rPr>
              <w:t xml:space="preserve">   </w:t>
            </w:r>
            <w:r>
              <w:rPr>
                <w:rFonts w:ascii="宋体" w:eastAsia="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E56EB5" w:rsidRDefault="00FA5AC8">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E56EB5" w:rsidRDefault="00FA5AC8">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E56EB5">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E56EB5" w:rsidRDefault="00FA5AC8">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E56EB5" w:rsidRDefault="00FA5AC8">
            <w:pPr>
              <w:widowControl/>
              <w:jc w:val="center"/>
              <w:rPr>
                <w:rFonts w:ascii="宋体" w:eastAsia="宋体" w:hAnsi="宋体" w:cs="宋体"/>
                <w:kern w:val="0"/>
                <w:sz w:val="22"/>
              </w:rPr>
            </w:pPr>
            <w:r>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rsidR="00E56EB5" w:rsidRDefault="00FA5AC8">
            <w:pPr>
              <w:widowControl/>
              <w:jc w:val="center"/>
              <w:rPr>
                <w:rFonts w:ascii="宋体" w:eastAsia="宋体" w:hAnsi="宋体" w:cs="宋体"/>
                <w:kern w:val="0"/>
                <w:sz w:val="22"/>
              </w:rPr>
            </w:pPr>
            <w:r>
              <w:rPr>
                <w:rFonts w:ascii="宋体" w:eastAsia="宋体" w:hAnsi="宋体" w:cs="宋体" w:hint="eastAsia"/>
                <w:kern w:val="0"/>
                <w:sz w:val="22"/>
              </w:rPr>
              <w:t>121.9</w:t>
            </w:r>
          </w:p>
        </w:tc>
      </w:tr>
      <w:tr w:rsidR="00E56EB5">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E56EB5" w:rsidRDefault="00FA5AC8">
            <w:pPr>
              <w:widowControl/>
              <w:jc w:val="left"/>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E56EB5" w:rsidRDefault="00E56EB5">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E56EB5" w:rsidRDefault="00E56EB5">
            <w:pPr>
              <w:widowControl/>
              <w:jc w:val="center"/>
              <w:rPr>
                <w:rFonts w:ascii="宋体" w:eastAsia="宋体" w:hAnsi="宋体" w:cs="宋体"/>
                <w:kern w:val="0"/>
                <w:sz w:val="22"/>
              </w:rPr>
            </w:pPr>
          </w:p>
        </w:tc>
      </w:tr>
      <w:tr w:rsidR="00E56EB5">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E56EB5" w:rsidRDefault="00FA5AC8">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E56EB5" w:rsidRDefault="00E56EB5">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E56EB5" w:rsidRDefault="00E56EB5">
            <w:pPr>
              <w:widowControl/>
              <w:jc w:val="center"/>
              <w:rPr>
                <w:rFonts w:ascii="宋体" w:eastAsia="宋体" w:hAnsi="宋体" w:cs="宋体"/>
                <w:kern w:val="0"/>
                <w:sz w:val="22"/>
              </w:rPr>
            </w:pPr>
          </w:p>
        </w:tc>
      </w:tr>
      <w:tr w:rsidR="00E56EB5">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E56EB5" w:rsidRDefault="00FA5AC8">
            <w:pPr>
              <w:widowControl/>
              <w:jc w:val="left"/>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E56EB5" w:rsidRDefault="00FA5AC8">
            <w:pPr>
              <w:widowControl/>
              <w:jc w:val="center"/>
              <w:rPr>
                <w:rFonts w:ascii="宋体" w:eastAsia="宋体" w:hAnsi="宋体" w:cs="宋体"/>
                <w:kern w:val="0"/>
                <w:sz w:val="22"/>
              </w:rPr>
            </w:pPr>
            <w:r>
              <w:rPr>
                <w:rFonts w:ascii="宋体" w:eastAsia="宋体" w:hAnsi="宋体" w:cs="宋体" w:hint="eastAsia"/>
                <w:kern w:val="0"/>
                <w:sz w:val="22"/>
              </w:rPr>
              <w:t>2</w:t>
            </w:r>
          </w:p>
        </w:tc>
        <w:tc>
          <w:tcPr>
            <w:tcW w:w="5103" w:type="dxa"/>
            <w:tcBorders>
              <w:top w:val="nil"/>
              <w:left w:val="nil"/>
              <w:bottom w:val="single" w:sz="4" w:space="0" w:color="auto"/>
              <w:right w:val="single" w:sz="4" w:space="0" w:color="auto"/>
            </w:tcBorders>
            <w:shd w:val="clear" w:color="auto" w:fill="auto"/>
            <w:noWrap/>
            <w:vAlign w:val="center"/>
          </w:tcPr>
          <w:p w:rsidR="00E56EB5" w:rsidRDefault="00FA5AC8">
            <w:pPr>
              <w:widowControl/>
              <w:jc w:val="center"/>
              <w:rPr>
                <w:rFonts w:ascii="宋体" w:eastAsia="宋体" w:hAnsi="宋体" w:cs="宋体"/>
                <w:kern w:val="0"/>
                <w:sz w:val="22"/>
              </w:rPr>
            </w:pPr>
            <w:r>
              <w:rPr>
                <w:rFonts w:ascii="宋体" w:hAnsi="宋体" w:cs="宋体" w:hint="eastAsia"/>
                <w:kern w:val="0"/>
                <w:sz w:val="22"/>
              </w:rPr>
              <w:t>40.02</w:t>
            </w:r>
          </w:p>
        </w:tc>
      </w:tr>
      <w:tr w:rsidR="00E56EB5">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E56EB5" w:rsidRDefault="00FA5AC8">
            <w:pPr>
              <w:widowControl/>
              <w:jc w:val="left"/>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hint="eastAsia"/>
                <w:kern w:val="0"/>
                <w:sz w:val="22"/>
              </w:rPr>
              <w:t>、单价在</w:t>
            </w:r>
            <w:r>
              <w:rPr>
                <w:rFonts w:ascii="宋体" w:eastAsia="宋体" w:hAnsi="宋体" w:cs="宋体" w:hint="eastAsia"/>
                <w:kern w:val="0"/>
                <w:sz w:val="22"/>
              </w:rPr>
              <w:t>20</w:t>
            </w:r>
            <w:r>
              <w:rPr>
                <w:rFonts w:ascii="宋体" w:eastAsia="宋体" w:hAnsi="宋体" w:cs="宋体" w:hint="eastAsia"/>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E56EB5" w:rsidRDefault="00E56EB5">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E56EB5" w:rsidRDefault="00E56EB5">
            <w:pPr>
              <w:widowControl/>
              <w:jc w:val="center"/>
              <w:rPr>
                <w:rFonts w:ascii="宋体" w:eastAsia="宋体" w:hAnsi="宋体" w:cs="宋体"/>
                <w:kern w:val="0"/>
                <w:sz w:val="22"/>
              </w:rPr>
            </w:pPr>
          </w:p>
        </w:tc>
      </w:tr>
      <w:tr w:rsidR="00E56EB5">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E56EB5" w:rsidRDefault="00FA5AC8">
            <w:pPr>
              <w:widowControl/>
              <w:jc w:val="left"/>
              <w:rPr>
                <w:rFonts w:ascii="宋体" w:eastAsia="宋体" w:hAnsi="宋体" w:cs="宋体"/>
                <w:kern w:val="0"/>
                <w:sz w:val="22"/>
              </w:rPr>
            </w:pPr>
            <w:r>
              <w:rPr>
                <w:rFonts w:ascii="宋体" w:eastAsia="宋体" w:hAnsi="宋体" w:cs="宋体" w:hint="eastAsia"/>
                <w:kern w:val="0"/>
                <w:sz w:val="22"/>
              </w:rPr>
              <w:t>4</w:t>
            </w:r>
            <w:r>
              <w:rPr>
                <w:rFonts w:ascii="宋体" w:eastAsia="宋体" w:hAnsi="宋体" w:cs="宋体" w:hint="eastAsia"/>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E56EB5" w:rsidRDefault="00FA5AC8">
            <w:pPr>
              <w:widowControl/>
              <w:jc w:val="center"/>
              <w:rPr>
                <w:rFonts w:ascii="宋体" w:eastAsia="宋体" w:hAnsi="宋体" w:cs="宋体"/>
                <w:kern w:val="0"/>
                <w:sz w:val="22"/>
              </w:rPr>
            </w:pPr>
            <w:r>
              <w:rPr>
                <w:rFonts w:ascii="宋体" w:eastAsia="宋体" w:hAnsi="宋体" w:cs="宋体" w:hint="eastAsia"/>
                <w:kern w:val="0"/>
                <w:sz w:val="22"/>
              </w:rPr>
              <w:t>150</w:t>
            </w:r>
            <w:bookmarkStart w:id="3" w:name="_GoBack"/>
            <w:bookmarkEnd w:id="3"/>
          </w:p>
        </w:tc>
        <w:tc>
          <w:tcPr>
            <w:tcW w:w="5103" w:type="dxa"/>
            <w:tcBorders>
              <w:top w:val="nil"/>
              <w:left w:val="nil"/>
              <w:bottom w:val="single" w:sz="4" w:space="0" w:color="auto"/>
              <w:right w:val="single" w:sz="4" w:space="0" w:color="auto"/>
            </w:tcBorders>
            <w:shd w:val="clear" w:color="auto" w:fill="auto"/>
            <w:noWrap/>
            <w:vAlign w:val="center"/>
          </w:tcPr>
          <w:p w:rsidR="00E56EB5" w:rsidRDefault="00FA5AC8">
            <w:pPr>
              <w:widowControl/>
              <w:jc w:val="center"/>
              <w:rPr>
                <w:rFonts w:ascii="宋体" w:eastAsia="宋体" w:hAnsi="宋体" w:cs="宋体"/>
                <w:kern w:val="0"/>
                <w:sz w:val="22"/>
              </w:rPr>
            </w:pPr>
            <w:r>
              <w:rPr>
                <w:rFonts w:ascii="宋体" w:eastAsia="宋体" w:hAnsi="宋体" w:cs="宋体" w:hint="eastAsia"/>
                <w:kern w:val="0"/>
                <w:sz w:val="22"/>
              </w:rPr>
              <w:t>81.88</w:t>
            </w:r>
          </w:p>
        </w:tc>
      </w:tr>
    </w:tbl>
    <w:p w:rsidR="00E56EB5" w:rsidRDefault="00E56EB5">
      <w:pPr>
        <w:rPr>
          <w:rFonts w:ascii="仿宋_GB2312" w:eastAsia="仿宋_GB2312" w:hAnsi="黑体" w:cs="Times New Roman"/>
          <w:color w:val="FF0000"/>
          <w:sz w:val="32"/>
          <w:szCs w:val="32"/>
        </w:rPr>
      </w:pPr>
    </w:p>
    <w:p w:rsidR="00E56EB5" w:rsidRDefault="00FA5AC8">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E56EB5" w:rsidRDefault="00FA5AC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、一般</w:t>
      </w:r>
      <w:r>
        <w:rPr>
          <w:rFonts w:ascii="Times New Roman" w:eastAsia="方正仿宋_GBK" w:hAnsi="Times New Roman" w:cs="Times New Roman" w:hint="eastAsia"/>
          <w:b/>
          <w:sz w:val="32"/>
          <w:szCs w:val="32"/>
        </w:rPr>
        <w:t>公</w:t>
      </w:r>
      <w:r>
        <w:rPr>
          <w:rFonts w:ascii="Times New Roman" w:eastAsia="方正仿宋_GBK" w:hAnsi="Times New Roman" w:cs="Times New Roman"/>
          <w:b/>
          <w:sz w:val="32"/>
          <w:szCs w:val="32"/>
        </w:rPr>
        <w:t>共预算拨款收入：</w:t>
      </w:r>
      <w:r>
        <w:rPr>
          <w:rFonts w:ascii="Times New Roman" w:eastAsia="方正仿宋_GBK" w:hAnsi="Times New Roman" w:cs="Times New Roman"/>
          <w:sz w:val="32"/>
          <w:szCs w:val="32"/>
        </w:rPr>
        <w:t>指省级财政当年拨付的资金。</w:t>
      </w:r>
    </w:p>
    <w:p w:rsidR="00E56EB5" w:rsidRDefault="00FA5AC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、事业收入：</w:t>
      </w:r>
      <w:r>
        <w:rPr>
          <w:rFonts w:ascii="Times New Roman" w:eastAsia="方正仿宋_GBK" w:hAnsi="Times New Roman" w:cs="Times New Roman"/>
          <w:sz w:val="32"/>
          <w:szCs w:val="32"/>
        </w:rPr>
        <w:t>指事业单位开展专业业务活动及辅助活动所取得的收入。</w:t>
      </w:r>
    </w:p>
    <w:p w:rsidR="00E56EB5" w:rsidRDefault="00FA5AC8">
      <w:pPr>
        <w:tabs>
          <w:tab w:val="left" w:pos="11490"/>
        </w:tabs>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lastRenderedPageBreak/>
        <w:t>3</w:t>
      </w:r>
      <w:r>
        <w:rPr>
          <w:rFonts w:ascii="Times New Roman" w:eastAsia="方正仿宋_GBK" w:hAnsi="Times New Roman" w:cs="Times New Roman"/>
          <w:b/>
          <w:sz w:val="32"/>
          <w:szCs w:val="32"/>
        </w:rPr>
        <w:t>、其他收入：</w:t>
      </w:r>
      <w:r>
        <w:rPr>
          <w:rFonts w:ascii="Times New Roman" w:eastAsia="方正仿宋_GBK" w:hAnsi="Times New Roman" w:cs="Times New Roman"/>
          <w:sz w:val="32"/>
          <w:szCs w:val="32"/>
        </w:rPr>
        <w:t>指除</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一般公共预算</w:t>
      </w:r>
      <w:r>
        <w:rPr>
          <w:rFonts w:ascii="Times New Roman" w:eastAsia="方正仿宋_GBK" w:hAnsi="Times New Roman" w:cs="Times New Roman"/>
          <w:sz w:val="32"/>
          <w:szCs w:val="32"/>
        </w:rPr>
        <w:t>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等以外的收入。主要是按规定动用的租房收入、存款利息收入等。</w:t>
      </w:r>
    </w:p>
    <w:p w:rsidR="00E56EB5" w:rsidRDefault="00FA5AC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、基本支出：</w:t>
      </w:r>
      <w:r>
        <w:rPr>
          <w:rFonts w:ascii="Times New Roman" w:eastAsia="方正仿宋_GBK" w:hAnsi="Times New Roman" w:cs="Times New Roman" w:hint="eastAsia"/>
          <w:sz w:val="32"/>
          <w:szCs w:val="32"/>
        </w:rPr>
        <w:t>指为保障机构正常运转、完成日常工作任务而发生的人员支出和公用支出。</w:t>
      </w:r>
    </w:p>
    <w:p w:rsidR="00E56EB5" w:rsidRDefault="00FA5AC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、项目支出：</w:t>
      </w:r>
      <w:r>
        <w:rPr>
          <w:rFonts w:ascii="Times New Roman" w:eastAsia="方正仿宋_GBK" w:hAnsi="Times New Roman" w:cs="Times New Roman" w:hint="eastAsia"/>
          <w:sz w:val="32"/>
          <w:szCs w:val="32"/>
        </w:rPr>
        <w:t>指在基本支出之外为完成特定行政任务和事业发展目标所发生的支出。</w:t>
      </w:r>
    </w:p>
    <w:p w:rsidR="00E56EB5" w:rsidRDefault="00FA5AC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6</w:t>
      </w:r>
      <w:r>
        <w:rPr>
          <w:rFonts w:ascii="Times New Roman" w:eastAsia="方正仿宋_GBK" w:hAnsi="Times New Roman" w:cs="Times New Roman"/>
          <w:b/>
          <w:sz w:val="32"/>
          <w:szCs w:val="32"/>
        </w:rPr>
        <w:t>、上缴上级支出：</w:t>
      </w:r>
      <w:r>
        <w:rPr>
          <w:rFonts w:ascii="Times New Roman" w:eastAsia="方正仿宋_GBK" w:hAnsi="Times New Roman" w:cs="Times New Roman" w:hint="eastAsia"/>
          <w:sz w:val="32"/>
          <w:szCs w:val="32"/>
        </w:rPr>
        <w:t>指下级单位上缴上级的支出。</w:t>
      </w:r>
    </w:p>
    <w:p w:rsidR="00E56EB5" w:rsidRDefault="00FA5AC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7</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三公</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经费：</w:t>
      </w:r>
      <w:r>
        <w:rPr>
          <w:rFonts w:ascii="Times New Roman" w:eastAsia="方正仿宋_GBK" w:hAnsi="Times New Roman" w:cs="Times New Roman"/>
          <w:sz w:val="32"/>
          <w:szCs w:val="32"/>
        </w:rPr>
        <w:t>纳入省级财政预算管理的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经费，是指省级部门用财政拨款安排的因公出国（境）费、公务用车购置及运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费和公务接待费。其中，因公出国（境）费反映单位公务出国（境）的住宿费、旅费、伙食补助费、杂费、培训费等支出；公务用车购置及运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费反映单位公务用车购置费及租用费、燃料费、维修费、过路过桥费、保险费、安全奖励费用等支出；公务接待费反映单位按规定开支的各类公务接待（含外宾接待）支出。</w:t>
      </w:r>
    </w:p>
    <w:p w:rsidR="00E56EB5" w:rsidRDefault="00FA5AC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8</w:t>
      </w:r>
      <w:r>
        <w:rPr>
          <w:rFonts w:ascii="Times New Roman" w:eastAsia="方正仿宋_GBK" w:hAnsi="Times New Roman" w:cs="Times New Roman"/>
          <w:b/>
          <w:sz w:val="32"/>
          <w:szCs w:val="32"/>
        </w:rPr>
        <w:t>、机关运行费：</w:t>
      </w:r>
      <w:r>
        <w:rPr>
          <w:rFonts w:ascii="Times New Roman" w:eastAsia="方正仿宋_GBK" w:hAnsi="Times New Roman" w:cs="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eastAsia="方正仿宋_GBK" w:hAnsi="Times New Roman" w:cs="Times New Roman"/>
          <w:sz w:val="32"/>
          <w:szCs w:val="32"/>
        </w:rPr>
        <w:t>其他费用。</w:t>
      </w:r>
    </w:p>
    <w:p w:rsidR="00E56EB5" w:rsidRDefault="00FA5AC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lastRenderedPageBreak/>
        <w:t>9</w:t>
      </w:r>
      <w:r>
        <w:rPr>
          <w:rFonts w:ascii="Times New Roman" w:eastAsia="方正仿宋_GBK" w:hAnsi="Times New Roman" w:cs="Times New Roman" w:hint="eastAsia"/>
          <w:b/>
          <w:sz w:val="32"/>
          <w:szCs w:val="32"/>
        </w:rPr>
        <w:t>、上年结转：</w:t>
      </w:r>
      <w:r>
        <w:rPr>
          <w:rFonts w:ascii="Times New Roman" w:eastAsia="方正仿宋_GBK" w:hAnsi="Times New Roman" w:cs="Times New Roman" w:hint="eastAsia"/>
          <w:sz w:val="32"/>
          <w:szCs w:val="32"/>
        </w:rPr>
        <w:t>指以前</w:t>
      </w:r>
      <w:r>
        <w:rPr>
          <w:rFonts w:ascii="Times New Roman" w:eastAsia="方正仿宋_GBK" w:hAnsi="Times New Roman" w:cs="Times New Roman" w:hint="eastAsia"/>
          <w:sz w:val="32"/>
          <w:szCs w:val="32"/>
        </w:rPr>
        <w:t>年度尚未完成、结转到本年仍按原规定用途继续使用的资金。</w:t>
      </w:r>
    </w:p>
    <w:p w:rsidR="00E56EB5" w:rsidRDefault="00FA5AC8">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10</w:t>
      </w:r>
      <w:r>
        <w:rPr>
          <w:rFonts w:ascii="Times New Roman" w:eastAsia="方正仿宋_GBK" w:hAnsi="Times New Roman" w:cs="Times New Roman" w:hint="eastAsia"/>
          <w:b/>
          <w:sz w:val="32"/>
          <w:szCs w:val="32"/>
        </w:rPr>
        <w:t>、事业单位经营支出：</w:t>
      </w:r>
      <w:r>
        <w:rPr>
          <w:rFonts w:ascii="Times New Roman" w:eastAsia="方正仿宋_GBK" w:hAnsi="Times New Roman" w:cs="Times New Roman" w:hint="eastAsia"/>
          <w:sz w:val="32"/>
          <w:szCs w:val="32"/>
        </w:rPr>
        <w:t>指事业单位在专业业务活动及其辅助活动之外开展非独立核算经营活动发生的支出。</w:t>
      </w:r>
    </w:p>
    <w:p w:rsidR="00E56EB5" w:rsidRDefault="00FA5AC8">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E56EB5" w:rsidRDefault="00FA5AC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我部门无其他需要说明的事项。</w:t>
      </w:r>
    </w:p>
    <w:sectPr w:rsidR="00E56EB5" w:rsidSect="00E56EB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EB5" w:rsidRDefault="00E56EB5" w:rsidP="00E56EB5">
      <w:r>
        <w:separator/>
      </w:r>
    </w:p>
  </w:endnote>
  <w:endnote w:type="continuationSeparator" w:id="0">
    <w:p w:rsidR="00E56EB5" w:rsidRDefault="00E56EB5" w:rsidP="00E56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仿宋_GB2312">
    <w:altName w:val="仿宋"/>
    <w:charset w:val="86"/>
    <w:family w:val="auto"/>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EB5" w:rsidRDefault="00E56EB5" w:rsidP="00E56EB5">
      <w:r>
        <w:separator/>
      </w:r>
    </w:p>
  </w:footnote>
  <w:footnote w:type="continuationSeparator" w:id="0">
    <w:p w:rsidR="00E56EB5" w:rsidRDefault="00E56EB5" w:rsidP="00E56EB5">
      <w:r>
        <w:continuationSeparator/>
      </w:r>
    </w:p>
  </w:footnote>
  <w:footnote w:id="1">
    <w:p w:rsidR="00E56EB5" w:rsidRDefault="00E56EB5">
      <w:pPr>
        <w:pStyle w:val="a6"/>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032"/>
    <w:rsid w:val="00037AF6"/>
    <w:rsid w:val="00075D5F"/>
    <w:rsid w:val="000B529B"/>
    <w:rsid w:val="000C3A19"/>
    <w:rsid w:val="001245BB"/>
    <w:rsid w:val="001251A3"/>
    <w:rsid w:val="00147DFC"/>
    <w:rsid w:val="001F7873"/>
    <w:rsid w:val="00236004"/>
    <w:rsid w:val="00241FD4"/>
    <w:rsid w:val="00251B12"/>
    <w:rsid w:val="00296113"/>
    <w:rsid w:val="002A673A"/>
    <w:rsid w:val="002C5E13"/>
    <w:rsid w:val="002C62BC"/>
    <w:rsid w:val="002E0EB8"/>
    <w:rsid w:val="002F3E58"/>
    <w:rsid w:val="0030542C"/>
    <w:rsid w:val="00311B7A"/>
    <w:rsid w:val="00372FA3"/>
    <w:rsid w:val="004248B8"/>
    <w:rsid w:val="00424943"/>
    <w:rsid w:val="0043175C"/>
    <w:rsid w:val="00437296"/>
    <w:rsid w:val="00451590"/>
    <w:rsid w:val="00451871"/>
    <w:rsid w:val="004631FC"/>
    <w:rsid w:val="004706DE"/>
    <w:rsid w:val="00472923"/>
    <w:rsid w:val="004B0C3A"/>
    <w:rsid w:val="004D5788"/>
    <w:rsid w:val="004E3066"/>
    <w:rsid w:val="004E74CD"/>
    <w:rsid w:val="00572067"/>
    <w:rsid w:val="00573562"/>
    <w:rsid w:val="00590ECE"/>
    <w:rsid w:val="00591743"/>
    <w:rsid w:val="00614A29"/>
    <w:rsid w:val="00673D76"/>
    <w:rsid w:val="006854F0"/>
    <w:rsid w:val="006B1C4A"/>
    <w:rsid w:val="006B610D"/>
    <w:rsid w:val="006E49F5"/>
    <w:rsid w:val="007013C8"/>
    <w:rsid w:val="00753836"/>
    <w:rsid w:val="0075393C"/>
    <w:rsid w:val="00754592"/>
    <w:rsid w:val="00776C08"/>
    <w:rsid w:val="007C219A"/>
    <w:rsid w:val="007E1DA8"/>
    <w:rsid w:val="007F6C26"/>
    <w:rsid w:val="00813208"/>
    <w:rsid w:val="008334AE"/>
    <w:rsid w:val="00836FED"/>
    <w:rsid w:val="0083724E"/>
    <w:rsid w:val="00845CD2"/>
    <w:rsid w:val="00852B0D"/>
    <w:rsid w:val="00881692"/>
    <w:rsid w:val="00883D1A"/>
    <w:rsid w:val="008A25C2"/>
    <w:rsid w:val="008A6576"/>
    <w:rsid w:val="008B3CC5"/>
    <w:rsid w:val="008B52CD"/>
    <w:rsid w:val="008E4261"/>
    <w:rsid w:val="008F4662"/>
    <w:rsid w:val="00905D08"/>
    <w:rsid w:val="00925753"/>
    <w:rsid w:val="009425F4"/>
    <w:rsid w:val="00966C5C"/>
    <w:rsid w:val="00973104"/>
    <w:rsid w:val="00995BF0"/>
    <w:rsid w:val="009A16D5"/>
    <w:rsid w:val="009A353D"/>
    <w:rsid w:val="009B0B77"/>
    <w:rsid w:val="009B511E"/>
    <w:rsid w:val="00A44E3D"/>
    <w:rsid w:val="00A72D2E"/>
    <w:rsid w:val="00A74447"/>
    <w:rsid w:val="00A74CE5"/>
    <w:rsid w:val="00A911E7"/>
    <w:rsid w:val="00A939D9"/>
    <w:rsid w:val="00AA4D0F"/>
    <w:rsid w:val="00B20712"/>
    <w:rsid w:val="00B43238"/>
    <w:rsid w:val="00B45DD3"/>
    <w:rsid w:val="00B52632"/>
    <w:rsid w:val="00B75216"/>
    <w:rsid w:val="00B91D52"/>
    <w:rsid w:val="00B9490F"/>
    <w:rsid w:val="00BA1ACD"/>
    <w:rsid w:val="00BD09F8"/>
    <w:rsid w:val="00CA7176"/>
    <w:rsid w:val="00CB3D48"/>
    <w:rsid w:val="00CC75B0"/>
    <w:rsid w:val="00CD2773"/>
    <w:rsid w:val="00CE143B"/>
    <w:rsid w:val="00D27003"/>
    <w:rsid w:val="00E167C7"/>
    <w:rsid w:val="00E56EB5"/>
    <w:rsid w:val="00EC47F6"/>
    <w:rsid w:val="00F149E2"/>
    <w:rsid w:val="00F66032"/>
    <w:rsid w:val="00F87C1E"/>
    <w:rsid w:val="00F958C2"/>
    <w:rsid w:val="00FA5AC8"/>
    <w:rsid w:val="00FF7EC7"/>
    <w:rsid w:val="0DCD7875"/>
    <w:rsid w:val="104D5102"/>
    <w:rsid w:val="139323D7"/>
    <w:rsid w:val="1435102F"/>
    <w:rsid w:val="17FB4268"/>
    <w:rsid w:val="1A87048F"/>
    <w:rsid w:val="235A62D1"/>
    <w:rsid w:val="26B72E5C"/>
    <w:rsid w:val="26FC2CC5"/>
    <w:rsid w:val="2A8C1A39"/>
    <w:rsid w:val="32A84198"/>
    <w:rsid w:val="3307694F"/>
    <w:rsid w:val="348646AB"/>
    <w:rsid w:val="428024D8"/>
    <w:rsid w:val="51436411"/>
    <w:rsid w:val="5EB00A86"/>
    <w:rsid w:val="60C52F2D"/>
    <w:rsid w:val="61531207"/>
    <w:rsid w:val="652B5E74"/>
    <w:rsid w:val="6AFA4EF5"/>
    <w:rsid w:val="6BED31BD"/>
    <w:rsid w:val="70BF5938"/>
    <w:rsid w:val="70E11823"/>
    <w:rsid w:val="718372D7"/>
    <w:rsid w:val="74BF1667"/>
    <w:rsid w:val="75A76D9F"/>
    <w:rsid w:val="785667E5"/>
    <w:rsid w:val="78BA30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EB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56EB5"/>
    <w:rPr>
      <w:sz w:val="18"/>
      <w:szCs w:val="18"/>
    </w:rPr>
  </w:style>
  <w:style w:type="paragraph" w:styleId="a4">
    <w:name w:val="footer"/>
    <w:basedOn w:val="a"/>
    <w:link w:val="Char0"/>
    <w:qFormat/>
    <w:rsid w:val="00E56EB5"/>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qFormat/>
    <w:rsid w:val="00E56EB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qFormat/>
    <w:rsid w:val="00E56EB5"/>
    <w:rPr>
      <w:rFonts w:ascii="Times New Roman" w:eastAsia="宋体" w:hAnsi="Times New Roman" w:cs="Times New Roman"/>
      <w:szCs w:val="24"/>
    </w:rPr>
  </w:style>
  <w:style w:type="paragraph" w:styleId="a6">
    <w:name w:val="footnote text"/>
    <w:basedOn w:val="a"/>
    <w:qFormat/>
    <w:rsid w:val="00E56EB5"/>
    <w:pPr>
      <w:snapToGrid w:val="0"/>
      <w:jc w:val="left"/>
    </w:pPr>
    <w:rPr>
      <w:rFonts w:ascii="Calibri" w:eastAsia="宋体" w:hAnsi="Calibri" w:cs="Times New Roman"/>
      <w:sz w:val="18"/>
      <w:szCs w:val="18"/>
    </w:rPr>
  </w:style>
  <w:style w:type="paragraph" w:styleId="2">
    <w:name w:val="toc 2"/>
    <w:basedOn w:val="a"/>
    <w:next w:val="a"/>
    <w:qFormat/>
    <w:rsid w:val="00E56EB5"/>
    <w:pPr>
      <w:ind w:leftChars="200" w:left="420"/>
    </w:pPr>
    <w:rPr>
      <w:rFonts w:ascii="Times New Roman" w:eastAsia="宋体" w:hAnsi="Times New Roman" w:cs="Times New Roman"/>
      <w:szCs w:val="24"/>
    </w:rPr>
  </w:style>
  <w:style w:type="character" w:styleId="a7">
    <w:name w:val="page number"/>
    <w:qFormat/>
    <w:rsid w:val="00E56EB5"/>
  </w:style>
  <w:style w:type="character" w:styleId="a8">
    <w:name w:val="footnote reference"/>
    <w:qFormat/>
    <w:rsid w:val="00E56EB5"/>
    <w:rPr>
      <w:vertAlign w:val="superscript"/>
    </w:rPr>
  </w:style>
  <w:style w:type="character" w:customStyle="1" w:styleId="Char1">
    <w:name w:val="页眉 Char"/>
    <w:basedOn w:val="a0"/>
    <w:link w:val="a5"/>
    <w:qFormat/>
    <w:rsid w:val="00E56EB5"/>
    <w:rPr>
      <w:rFonts w:ascii="Times New Roman" w:eastAsia="宋体" w:hAnsi="Times New Roman" w:cs="Times New Roman"/>
      <w:sz w:val="18"/>
      <w:szCs w:val="18"/>
    </w:rPr>
  </w:style>
  <w:style w:type="character" w:customStyle="1" w:styleId="Char0">
    <w:name w:val="页脚 Char"/>
    <w:basedOn w:val="a0"/>
    <w:link w:val="a4"/>
    <w:qFormat/>
    <w:rsid w:val="00E56EB5"/>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E56EB5"/>
    <w:rPr>
      <w:sz w:val="18"/>
      <w:szCs w:val="18"/>
    </w:rPr>
  </w:style>
  <w:style w:type="paragraph" w:customStyle="1" w:styleId="Default">
    <w:name w:val="Default"/>
    <w:qFormat/>
    <w:rsid w:val="00E56EB5"/>
    <w:pPr>
      <w:widowControl w:val="0"/>
      <w:autoSpaceDE w:val="0"/>
      <w:autoSpaceDN w:val="0"/>
      <w:adjustRightInd w:val="0"/>
    </w:pPr>
    <w:rPr>
      <w:rFonts w:eastAsiaTheme="minorEastAsia"/>
      <w:color w:val="000000"/>
      <w:sz w:val="24"/>
      <w:szCs w:val="24"/>
    </w:rPr>
  </w:style>
  <w:style w:type="paragraph" w:customStyle="1" w:styleId="Normal">
    <w:name w:val="[Normal]"/>
    <w:qFormat/>
    <w:rsid w:val="00E56EB5"/>
    <w:rPr>
      <w:rFonts w:ascii="宋体" w:hAnsi="宋体"/>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B60BCB-A55F-4CCD-AFA3-269277C0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657</Words>
  <Characters>3747</Characters>
  <Application>Microsoft Office Word</Application>
  <DocSecurity>0</DocSecurity>
  <Lines>31</Lines>
  <Paragraphs>8</Paragraphs>
  <ScaleCrop>false</ScaleCrop>
  <Company>Microsoft</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ChinaUser</cp:lastModifiedBy>
  <cp:revision>6</cp:revision>
  <cp:lastPrinted>2017-11-09T01:12:00Z</cp:lastPrinted>
  <dcterms:created xsi:type="dcterms:W3CDTF">2019-01-15T00:52:00Z</dcterms:created>
  <dcterms:modified xsi:type="dcterms:W3CDTF">2019-01-19T06:21:00Z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